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011" w:rsidRPr="00513184" w:rsidRDefault="008E3E0A" w:rsidP="00513184">
      <w:pPr>
        <w:bidi/>
        <w:jc w:val="center"/>
        <w:rPr>
          <w:b/>
          <w:bCs/>
          <w:color w:val="000000" w:themeColor="text1"/>
          <w:sz w:val="32"/>
          <w:szCs w:val="32"/>
          <w:rtl/>
          <w:lang w:bidi="ar-JO"/>
        </w:rPr>
      </w:pPr>
      <w:r w:rsidRPr="00BC3CB0">
        <w:rPr>
          <w:rFonts w:hint="cs"/>
          <w:b/>
          <w:bCs/>
          <w:color w:val="000000" w:themeColor="text1"/>
          <w:sz w:val="32"/>
          <w:szCs w:val="32"/>
          <w:rtl/>
          <w:lang w:bidi="ar-JO"/>
        </w:rPr>
        <w:t>وحدة الرقابة الداخلية</w:t>
      </w:r>
    </w:p>
    <w:tbl>
      <w:tblPr>
        <w:tblStyle w:val="TableGrid"/>
        <w:tblpPr w:leftFromText="180" w:rightFromText="180" w:vertAnchor="text" w:horzAnchor="margin" w:tblpXSpec="center" w:tblpY="825"/>
        <w:bidiVisual/>
        <w:tblW w:w="10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3"/>
      </w:tblGrid>
      <w:tr w:rsidR="00513184" w:rsidRPr="00CC35F9" w:rsidTr="00AB3FAA">
        <w:tc>
          <w:tcPr>
            <w:tcW w:w="10013" w:type="dxa"/>
          </w:tcPr>
          <w:p w:rsidR="00513184" w:rsidRPr="00CC6894" w:rsidRDefault="00513184" w:rsidP="00513184">
            <w:pPr>
              <w:pStyle w:val="Heading1"/>
              <w:tabs>
                <w:tab w:val="right" w:pos="9795"/>
              </w:tabs>
              <w:bidi/>
              <w:spacing w:line="240" w:lineRule="auto"/>
              <w:ind w:left="720"/>
              <w:jc w:val="lowKashida"/>
              <w:outlineLvl w:val="0"/>
              <w:rPr>
                <w:rFonts w:asciiTheme="minorHAnsi" w:hAnsiTheme="minorHAnsi" w:cstheme="minorHAnsi"/>
                <w:color w:val="000000" w:themeColor="text1"/>
                <w:rtl/>
              </w:rPr>
            </w:pPr>
            <w:r w:rsidRPr="00CC35F9">
              <w:rPr>
                <w:rFonts w:asciiTheme="minorHAnsi" w:hAnsiTheme="minorHAnsi" w:cstheme="minorHAnsi"/>
                <w:b/>
                <w:bCs/>
                <w:color w:val="000000" w:themeColor="text1"/>
                <w:u w:val="single"/>
                <w:rtl/>
                <w:lang w:bidi="ar-JO"/>
              </w:rPr>
              <w:t>المهام والواجبات الرئيسية</w:t>
            </w:r>
          </w:p>
        </w:tc>
      </w:tr>
      <w:tr w:rsidR="00E55178" w:rsidRPr="00CC35F9" w:rsidTr="00AB3FAA">
        <w:tc>
          <w:tcPr>
            <w:tcW w:w="10013" w:type="dxa"/>
          </w:tcPr>
          <w:p w:rsidR="00E55178" w:rsidRPr="00CC35F9" w:rsidRDefault="00E55178" w:rsidP="00BF201C">
            <w:pPr>
              <w:pStyle w:val="Heading1"/>
              <w:numPr>
                <w:ilvl w:val="0"/>
                <w:numId w:val="8"/>
              </w:numPr>
              <w:tabs>
                <w:tab w:val="right" w:pos="9795"/>
              </w:tabs>
              <w:bidi/>
              <w:spacing w:line="240" w:lineRule="auto"/>
              <w:jc w:val="lowKashida"/>
              <w:outlineLvl w:val="0"/>
              <w:rPr>
                <w:rFonts w:asciiTheme="minorHAnsi" w:eastAsia="Times New Roman" w:hAnsiTheme="minorHAnsi" w:cstheme="minorHAnsi"/>
                <w:rtl/>
              </w:rPr>
            </w:pPr>
            <w:r w:rsidRPr="00CC6894">
              <w:rPr>
                <w:rFonts w:asciiTheme="minorHAnsi" w:hAnsiTheme="minorHAnsi" w:cstheme="minorHAnsi"/>
                <w:color w:val="000000" w:themeColor="text1"/>
                <w:rtl/>
              </w:rPr>
              <w:t>التحقق من أن سير الأعمال والإجراءات او القرارات الإدارية والمالية والفنية الصادرة عن</w:t>
            </w:r>
            <w:r w:rsidR="00BF201C">
              <w:rPr>
                <w:rFonts w:asciiTheme="minorHAnsi" w:hAnsiTheme="minorHAnsi" w:cstheme="minorHAnsi" w:hint="cs"/>
                <w:color w:val="000000" w:themeColor="text1"/>
                <w:rtl/>
              </w:rPr>
              <w:t xml:space="preserve"> </w:t>
            </w:r>
            <w:r w:rsidRPr="00CC6894">
              <w:rPr>
                <w:rFonts w:asciiTheme="minorHAnsi" w:hAnsiTheme="minorHAnsi" w:cstheme="minorHAnsi"/>
                <w:color w:val="000000" w:themeColor="text1"/>
                <w:rtl/>
              </w:rPr>
              <w:t xml:space="preserve">الوزارة تتفق والأحكام والتشريعات النافذة من جهة والبرامج والخطط المحددة من قبل الإدارة العلیا من جهة أخرى. </w:t>
            </w:r>
          </w:p>
        </w:tc>
      </w:tr>
      <w:tr w:rsidR="00E55178" w:rsidRPr="00CC35F9" w:rsidTr="00AB3FAA">
        <w:trPr>
          <w:trHeight w:val="620"/>
        </w:trPr>
        <w:tc>
          <w:tcPr>
            <w:tcW w:w="10013" w:type="dxa"/>
          </w:tcPr>
          <w:p w:rsidR="00E55178" w:rsidRPr="00CC35F9" w:rsidRDefault="00E55178" w:rsidP="00BF201C">
            <w:pPr>
              <w:pStyle w:val="ListParagraph"/>
              <w:numPr>
                <w:ilvl w:val="0"/>
                <w:numId w:val="8"/>
              </w:numPr>
              <w:spacing w:after="200"/>
              <w:ind w:right="75"/>
              <w:rPr>
                <w:rFonts w:asciiTheme="minorHAnsi" w:eastAsia="Times New Roman" w:hAnsiTheme="minorHAnsi" w:cstheme="minorHAnsi"/>
                <w:sz w:val="32"/>
                <w:szCs w:val="32"/>
                <w:rtl/>
              </w:rPr>
            </w:pPr>
            <w:r w:rsidRPr="00CC35F9">
              <w:rPr>
                <w:rFonts w:asciiTheme="minorHAnsi" w:hAnsiTheme="minorHAnsi" w:cstheme="minorHAnsi"/>
                <w:color w:val="000000"/>
                <w:sz w:val="32"/>
                <w:szCs w:val="32"/>
                <w:rtl/>
              </w:rPr>
              <w:t xml:space="preserve">التأكد من صحة وسلامة إجراءات العمل في كافة المديريات/الوحدات في الوزارة وفق الخطط والأهداف المرسومة وطبقاً للقوانين والأنظمة واللوائح والتعليمات التي تحكم إجراءات العمل في الوزارة. </w:t>
            </w:r>
          </w:p>
        </w:tc>
      </w:tr>
      <w:tr w:rsidR="00E55178" w:rsidRPr="00CC35F9" w:rsidTr="00AB3FAA">
        <w:trPr>
          <w:trHeight w:val="620"/>
        </w:trPr>
        <w:tc>
          <w:tcPr>
            <w:tcW w:w="10013" w:type="dxa"/>
          </w:tcPr>
          <w:p w:rsidR="00E55178" w:rsidRPr="00CC35F9" w:rsidRDefault="00E55178" w:rsidP="00CC6894">
            <w:pPr>
              <w:pStyle w:val="ListParagraph"/>
              <w:numPr>
                <w:ilvl w:val="0"/>
                <w:numId w:val="8"/>
              </w:numPr>
              <w:spacing w:after="200"/>
              <w:ind w:right="75"/>
              <w:jc w:val="highKashida"/>
              <w:rPr>
                <w:rFonts w:asciiTheme="minorHAnsi" w:eastAsia="Times New Roman" w:hAnsiTheme="minorHAnsi" w:cstheme="minorHAnsi"/>
                <w:sz w:val="32"/>
                <w:szCs w:val="32"/>
                <w:rtl/>
              </w:rPr>
            </w:pPr>
            <w:r w:rsidRPr="00CC35F9">
              <w:rPr>
                <w:rFonts w:asciiTheme="minorHAnsi" w:hAnsiTheme="minorHAnsi" w:cstheme="minorHAnsi"/>
                <w:color w:val="000000"/>
                <w:sz w:val="32"/>
                <w:szCs w:val="32"/>
                <w:rtl/>
              </w:rPr>
              <w:t xml:space="preserve">الرقابة على كافة المشاريع والقضايا ذات الصلة بعمل الوزارة، وضمان المحافظة على المال العام واستخدام الموارد المتاحة بالشكل الأمثل. </w:t>
            </w:r>
          </w:p>
        </w:tc>
      </w:tr>
      <w:tr w:rsidR="00E55178" w:rsidRPr="00CC35F9" w:rsidTr="00AB3FAA">
        <w:trPr>
          <w:trHeight w:val="620"/>
        </w:trPr>
        <w:tc>
          <w:tcPr>
            <w:tcW w:w="10013" w:type="dxa"/>
          </w:tcPr>
          <w:p w:rsidR="00E55178" w:rsidRPr="00CC35F9" w:rsidRDefault="00E55178" w:rsidP="00CC6894">
            <w:pPr>
              <w:pStyle w:val="ListParagraph"/>
              <w:numPr>
                <w:ilvl w:val="0"/>
                <w:numId w:val="8"/>
              </w:numPr>
              <w:spacing w:after="200"/>
              <w:ind w:right="75"/>
              <w:jc w:val="both"/>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وضع السياسات والخطط والآليات التي تعمل على تحقيق الاهداف الاستراتيجية للوزارة والعمل على تنفيذ خطة الوحدة والقيام بإجراءات تحليلية في مرحلة التخطيط لتحديد المخاطر.</w:t>
            </w:r>
          </w:p>
        </w:tc>
      </w:tr>
      <w:tr w:rsidR="00E55178" w:rsidRPr="00CC35F9" w:rsidTr="00AB3FAA">
        <w:trPr>
          <w:trHeight w:val="800"/>
        </w:trPr>
        <w:tc>
          <w:tcPr>
            <w:tcW w:w="10013" w:type="dxa"/>
          </w:tcPr>
          <w:p w:rsidR="00E55178" w:rsidRPr="00CC35F9" w:rsidRDefault="00E55178" w:rsidP="00CC35F9">
            <w:pPr>
              <w:pStyle w:val="ListParagraph"/>
              <w:numPr>
                <w:ilvl w:val="0"/>
                <w:numId w:val="8"/>
              </w:numPr>
              <w:spacing w:after="200"/>
              <w:ind w:right="75"/>
              <w:jc w:val="both"/>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إجراء تقييم لمنظومة الحوكمة وقياس أثر مخاطرها على تحقيق أهداف الوزارة وعلى تدقيق العمليات والحسابات وإعطاء التوصيات المناسبة لها. </w:t>
            </w:r>
          </w:p>
        </w:tc>
      </w:tr>
      <w:tr w:rsidR="00E55178" w:rsidRPr="00CC35F9" w:rsidTr="00AB3FAA">
        <w:trPr>
          <w:trHeight w:val="800"/>
        </w:trPr>
        <w:tc>
          <w:tcPr>
            <w:tcW w:w="10013" w:type="dxa"/>
          </w:tcPr>
          <w:p w:rsidR="00E55178" w:rsidRPr="00CC35F9" w:rsidRDefault="00E55178" w:rsidP="00CC35F9">
            <w:pPr>
              <w:pStyle w:val="ListParagraph"/>
              <w:numPr>
                <w:ilvl w:val="0"/>
                <w:numId w:val="8"/>
              </w:numPr>
              <w:spacing w:after="200"/>
              <w:ind w:right="75"/>
              <w:jc w:val="both"/>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إعداد ميثاق تدقيق وبرنامج مكتوب لضمان جودة المهام الرقابية وخطط تدقيق مبنية على المخاطر وذلك حسب معايير الرقابة الداخلية الدولية والمحلية بمشاركة أقسام الوحدة (مالي/اداري/فني). </w:t>
            </w:r>
          </w:p>
        </w:tc>
      </w:tr>
      <w:tr w:rsidR="00E55178" w:rsidRPr="00CC35F9" w:rsidTr="00AB3FAA">
        <w:trPr>
          <w:trHeight w:val="800"/>
        </w:trPr>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تدقيق الإجراءات والقرارات التي تتخذها المديريات/الوحدات العاملة في الوزارة في مجال أعمالها ومدى مطابقتها للتشريعات والتعليمات ذات العلاقة. </w:t>
            </w:r>
          </w:p>
        </w:tc>
      </w:tr>
      <w:tr w:rsidR="00E55178" w:rsidRPr="00CC35F9" w:rsidTr="00AB3FAA">
        <w:trPr>
          <w:trHeight w:val="485"/>
        </w:trPr>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lang w:bidi="ar-JO"/>
              </w:rPr>
            </w:pPr>
            <w:r w:rsidRPr="00CC35F9">
              <w:rPr>
                <w:rFonts w:asciiTheme="minorHAnsi" w:hAnsiTheme="minorHAnsi" w:cstheme="minorHAnsi"/>
                <w:color w:val="000000"/>
                <w:sz w:val="32"/>
                <w:szCs w:val="32"/>
                <w:rtl/>
              </w:rPr>
              <w:t xml:space="preserve">تقييم لفاعلية عمليات إدارة المخاطر التي تواجه الوزارة وبيان أثرها على تحقيق أهداف الوزارة بالتنسيق مع المديريات المعنية. </w:t>
            </w:r>
            <w:r w:rsidRPr="00CC35F9">
              <w:rPr>
                <w:rFonts w:asciiTheme="minorHAnsi" w:hAnsiTheme="minorHAnsi" w:cstheme="minorHAnsi"/>
                <w:sz w:val="32"/>
                <w:szCs w:val="32"/>
                <w:rtl/>
                <w:lang w:bidi="ar-JO"/>
              </w:rPr>
              <w:t>وذلك حسب خطة وحدة الرقابة الداخلية المعدة للعام.</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lastRenderedPageBreak/>
              <w:t xml:space="preserve">التحقق من توفر وسائل السلامة والصحة المهنية في الوزارة والالتزام بكافة التعاميم بهذا الخصوص.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التأكد من صحة وأصولية السجلات والمستندات والوثائق والملفات الرسمية المعتمدة في الوزارة.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القيام بجولات تفتيشية على كافة مرافق وأعمال الوزارة وتقديم التوصيات اللازمة.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التحقق من أية مخالفات والشكاوى الواردة للوزارة والخروج بالتوصيات اللازمة.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اعداد التقارير الدورية (مالي/اداري/فني) ورفعها بشكل دوري أو كلما دعت الحاجة لذلك الى الادارة العلیا.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إعداد دليل اجراءات ينظم اعمال جميع أقسام الوحدة (مالي/اداري/فني) يتم تحديثه كلما دعت الحاجة.</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الاشراف على تطبيق معيار التوثيق وأدلة الاثبات وفق للنماذج المعتمدة من قبل وزارة المالية (لوائح التدقيق) في توثيق الإنجازات الرقابية.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متابعة تطور التكنولوجيا المستخدمة في مجال التدقيق والذي من شأنه تنظيم وتسهيل عمل الوحدة.</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التحقق من تصويب القيود المحاسبية حسب التعليمات المالية والرقابة النافذة، والتحقق من توفر الوثائق المعززة لها والمتعلقة بالإيرادات والنفقات والتدقيق على الانفاق على المشاريع الرأسمالية والمصاريف الجارية في الوزارة.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التأكد من صحة الموقف المالي والخلاصات والتسويات والمعاملات البنكة وأن البيانات الواردة بها صحيحة، وتحليل النتائج المالية لها.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تدقيق كشوفات رواتب الموظفين والاقتطاعات والعمل الإضافي والتنقلات لكافة فئات الموظفين.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تشخيص المشاكل (المالية والإدارية والفنية) وتقديم التوصيات بالإجراءات التصحيحية والحلول المقترحة ابداء الرأي في أي موضوع ذو صبغة إدارية.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lastRenderedPageBreak/>
              <w:t xml:space="preserve">التدقيق على القرارات الإدارية والإجراءات ذات الصلة بإدارة الموارد البشرية في جميع مراحلها السابقة واللاحقة ومدى مطابقتها لأحكام الأنظمة والتعليمات المعمول بها في الوزارة.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مراقبة كشوفات دوام الموظفين وتدقيق المغادرات والإجازات العادية والمرضية والإجازات الرسمية والتحقق من صحتها وتسجيلها في السجلات الرسمية.</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تطوير أساليب ومعايير الاداء والجودة في مجال التدقيق والرقابة.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التدقيق على لوازم وموجودات مستودع الوزارة، من خلال إجراء جرد دوري والتحقق من مطابقة بيانات سجلات الموجودات مع الموجودات الفعلية وأن المواد المخزنة تمت بالشكل الصحيح من حيث نظافة المستودع والتهوية والإنارة الجيدة وأن بطاقات التصنيف والفهرسة موجودة بحيث يسهل الوصول إلى المادة بشكل صحيح.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color w:val="000000"/>
                <w:sz w:val="32"/>
                <w:szCs w:val="32"/>
                <w:rtl/>
              </w:rPr>
              <w:t xml:space="preserve">التدقيق على إجراءات الشراء، ومدى الالتزام بالأنظمة والتشريعات المنظمة لها، بالإضافة إلى التأكد من التوريد للمواد التي تم شراؤها والالتزام بمدد التوريد وتقديم الكفالات اللازمة لعمليات الشراء.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sz w:val="32"/>
                <w:szCs w:val="32"/>
                <w:rtl/>
              </w:rPr>
              <w:t>التأكد من حسن استخدام مركبات الوزارة، والتحقق من استخدامها للمصلحة العامة، والتدقيق على أوامر الحركة للسيارات والتحقق من مطابقة المسافة المقطوعة مع كمية الوقود المستهلكة</w:t>
            </w:r>
            <w:r w:rsidRPr="00CC35F9">
              <w:rPr>
                <w:rFonts w:asciiTheme="minorHAnsi" w:hAnsiTheme="minorHAnsi" w:cstheme="minorHAnsi"/>
                <w:sz w:val="32"/>
                <w:szCs w:val="32"/>
              </w:rPr>
              <w:t>.</w:t>
            </w:r>
          </w:p>
        </w:tc>
      </w:tr>
      <w:tr w:rsidR="00E55178" w:rsidRPr="00CC35F9" w:rsidTr="00AB3FAA">
        <w:tc>
          <w:tcPr>
            <w:tcW w:w="10013" w:type="dxa"/>
          </w:tcPr>
          <w:p w:rsidR="00E55178" w:rsidRPr="00CC35F9" w:rsidRDefault="00E55178" w:rsidP="00CC35F9">
            <w:pPr>
              <w:pStyle w:val="ListParagraph"/>
              <w:numPr>
                <w:ilvl w:val="0"/>
                <w:numId w:val="8"/>
              </w:numPr>
              <w:jc w:val="highKashida"/>
              <w:rPr>
                <w:rFonts w:asciiTheme="minorHAnsi" w:hAnsiTheme="minorHAnsi" w:cstheme="minorHAnsi"/>
                <w:sz w:val="32"/>
                <w:szCs w:val="32"/>
                <w:rtl/>
                <w:lang w:bidi="ar-JO"/>
              </w:rPr>
            </w:pPr>
            <w:r w:rsidRPr="00CC35F9">
              <w:rPr>
                <w:rFonts w:asciiTheme="minorHAnsi" w:hAnsiTheme="minorHAnsi" w:cstheme="minorHAnsi"/>
                <w:sz w:val="32"/>
                <w:szCs w:val="32"/>
                <w:rtl/>
                <w:lang w:bidi="ar-JO"/>
              </w:rPr>
              <w:t>متابعة قيام الوحدات الفنية المختلفة في الوزارة بالإجراءات التصحيحية الواردة في تقارير التقديم الفني</w:t>
            </w:r>
          </w:p>
        </w:tc>
      </w:tr>
      <w:tr w:rsidR="00E55178" w:rsidRPr="00CC35F9" w:rsidTr="00AB3FAA">
        <w:tc>
          <w:tcPr>
            <w:tcW w:w="10013" w:type="dxa"/>
          </w:tcPr>
          <w:p w:rsidR="00E55178" w:rsidRPr="00CC35F9" w:rsidRDefault="00E55178" w:rsidP="00CC35F9">
            <w:pPr>
              <w:pStyle w:val="ListParagraph"/>
              <w:numPr>
                <w:ilvl w:val="0"/>
                <w:numId w:val="8"/>
              </w:numPr>
              <w:jc w:val="highKashida"/>
              <w:rPr>
                <w:rFonts w:asciiTheme="minorHAnsi" w:hAnsiTheme="minorHAnsi" w:cstheme="minorHAnsi"/>
                <w:sz w:val="32"/>
                <w:szCs w:val="32"/>
                <w:rtl/>
                <w:lang w:bidi="ar-JO"/>
              </w:rPr>
            </w:pPr>
            <w:r w:rsidRPr="00CC35F9">
              <w:rPr>
                <w:rFonts w:asciiTheme="minorHAnsi" w:hAnsiTheme="minorHAnsi" w:cstheme="minorHAnsi"/>
                <w:sz w:val="32"/>
                <w:szCs w:val="32"/>
                <w:rtl/>
                <w:lang w:bidi="ar-JO"/>
              </w:rPr>
              <w:t>القيام بعمل زيارات ميدانيه بهدف التدقيق على مديريات واقسام الوزارة ورفع التقارير بذلك متضمنه اجراءات ونتائج وملاحظات التدقيق والتوصيات المقترحة لتصويب الملاحظات والمخالفات المرتكبة</w:t>
            </w:r>
          </w:p>
        </w:tc>
      </w:tr>
      <w:tr w:rsidR="00E55178" w:rsidRPr="00CC35F9" w:rsidTr="00AB3FAA">
        <w:tc>
          <w:tcPr>
            <w:tcW w:w="10013" w:type="dxa"/>
          </w:tcPr>
          <w:p w:rsidR="00E55178" w:rsidRPr="00CC35F9" w:rsidRDefault="00E55178" w:rsidP="00CC35F9">
            <w:pPr>
              <w:pStyle w:val="ListParagraph"/>
              <w:numPr>
                <w:ilvl w:val="0"/>
                <w:numId w:val="8"/>
              </w:numPr>
              <w:jc w:val="highKashida"/>
              <w:rPr>
                <w:rFonts w:asciiTheme="minorHAnsi" w:hAnsiTheme="minorHAnsi" w:cstheme="minorHAnsi"/>
                <w:sz w:val="32"/>
                <w:szCs w:val="32"/>
                <w:lang w:bidi="ar-JO"/>
              </w:rPr>
            </w:pPr>
            <w:r w:rsidRPr="00CC35F9">
              <w:rPr>
                <w:rFonts w:asciiTheme="minorHAnsi" w:hAnsiTheme="minorHAnsi" w:cstheme="minorHAnsi"/>
                <w:sz w:val="32"/>
                <w:szCs w:val="32"/>
                <w:rtl/>
                <w:lang w:bidi="ar-JO"/>
              </w:rPr>
              <w:t>الاشراف على نشاطات موظفي اقسام وحدة الرقابة الداخلية يمارس مهامه وصلاحياته وحسب القوانين والأنظمة والتعليمات توجيهات رئيس الإدارة العليا بما في ذلك</w:t>
            </w:r>
            <w:r w:rsidRPr="00CC35F9">
              <w:rPr>
                <w:rFonts w:asciiTheme="minorHAnsi" w:hAnsiTheme="minorHAnsi" w:cstheme="minorHAnsi"/>
                <w:sz w:val="32"/>
                <w:szCs w:val="32"/>
                <w:lang w:bidi="ar-JO"/>
              </w:rPr>
              <w:t>:</w:t>
            </w:r>
          </w:p>
          <w:p w:rsidR="00E55178" w:rsidRPr="00CC35F9" w:rsidRDefault="00E55178" w:rsidP="00CC35F9">
            <w:pPr>
              <w:pStyle w:val="ListParagraph"/>
              <w:numPr>
                <w:ilvl w:val="0"/>
                <w:numId w:val="8"/>
              </w:numPr>
              <w:jc w:val="highKashida"/>
              <w:rPr>
                <w:rFonts w:asciiTheme="minorHAnsi" w:hAnsiTheme="minorHAnsi" w:cstheme="minorHAnsi"/>
                <w:sz w:val="32"/>
                <w:szCs w:val="32"/>
                <w:rtl/>
                <w:lang w:bidi="ar-JO"/>
              </w:rPr>
            </w:pPr>
            <w:r w:rsidRPr="00CC35F9">
              <w:rPr>
                <w:rFonts w:asciiTheme="minorHAnsi" w:hAnsiTheme="minorHAnsi" w:cstheme="minorHAnsi"/>
                <w:sz w:val="32"/>
                <w:szCs w:val="32"/>
                <w:rtl/>
                <w:lang w:bidi="ar-JO"/>
              </w:rPr>
              <w:t xml:space="preserve">وضع اهداف القسم بما ينسجم والاهداف الاستراتيجية للدائرة والخطط التنفيذية للمديرية ويتابع تنفيذها </w:t>
            </w:r>
          </w:p>
          <w:p w:rsidR="00E55178" w:rsidRPr="00CC35F9" w:rsidRDefault="00E55178" w:rsidP="00CC35F9">
            <w:pPr>
              <w:pStyle w:val="ListParagraph"/>
              <w:numPr>
                <w:ilvl w:val="0"/>
                <w:numId w:val="8"/>
              </w:numPr>
              <w:jc w:val="highKashida"/>
              <w:rPr>
                <w:rFonts w:asciiTheme="minorHAnsi" w:hAnsiTheme="minorHAnsi" w:cstheme="minorHAnsi"/>
                <w:sz w:val="32"/>
                <w:szCs w:val="32"/>
                <w:rtl/>
                <w:lang w:bidi="ar-JO"/>
              </w:rPr>
            </w:pPr>
            <w:r w:rsidRPr="00CC35F9">
              <w:rPr>
                <w:rFonts w:asciiTheme="minorHAnsi" w:hAnsiTheme="minorHAnsi" w:cstheme="minorHAnsi"/>
                <w:sz w:val="32"/>
                <w:szCs w:val="32"/>
                <w:rtl/>
                <w:lang w:bidi="ar-JO"/>
              </w:rPr>
              <w:t>الاشراف على وضع وتنفيذ الخطط والنشاطات التي تهدف الى رفع كفاءه الانجاز في القسم بما في ذلك تطوير اساليب واجراءات العمل</w:t>
            </w:r>
          </w:p>
          <w:p w:rsidR="00E55178" w:rsidRPr="00CC35F9" w:rsidRDefault="00E55178" w:rsidP="00CC35F9">
            <w:pPr>
              <w:pStyle w:val="ListParagraph"/>
              <w:numPr>
                <w:ilvl w:val="0"/>
                <w:numId w:val="8"/>
              </w:numPr>
              <w:jc w:val="highKashida"/>
              <w:rPr>
                <w:rFonts w:asciiTheme="minorHAnsi" w:hAnsiTheme="minorHAnsi" w:cstheme="minorHAnsi"/>
                <w:sz w:val="32"/>
                <w:szCs w:val="32"/>
                <w:rtl/>
                <w:lang w:bidi="ar-JO"/>
              </w:rPr>
            </w:pPr>
            <w:r w:rsidRPr="00CC35F9">
              <w:rPr>
                <w:rFonts w:asciiTheme="minorHAnsi" w:hAnsiTheme="minorHAnsi" w:cstheme="minorHAnsi"/>
                <w:sz w:val="32"/>
                <w:szCs w:val="32"/>
                <w:rtl/>
                <w:lang w:bidi="ar-JO"/>
              </w:rPr>
              <w:lastRenderedPageBreak/>
              <w:t>تطوير اداء الموظفين وتمكينهم وح</w:t>
            </w:r>
            <w:r w:rsidR="00E062EC">
              <w:rPr>
                <w:rFonts w:asciiTheme="minorHAnsi" w:hAnsiTheme="minorHAnsi" w:cstheme="minorHAnsi" w:hint="cs"/>
                <w:sz w:val="32"/>
                <w:szCs w:val="32"/>
                <w:rtl/>
                <w:lang w:bidi="ar-JO"/>
              </w:rPr>
              <w:t>ف</w:t>
            </w:r>
            <w:r w:rsidRPr="00CC35F9">
              <w:rPr>
                <w:rFonts w:asciiTheme="minorHAnsi" w:hAnsiTheme="minorHAnsi" w:cstheme="minorHAnsi"/>
                <w:sz w:val="32"/>
                <w:szCs w:val="32"/>
                <w:rtl/>
                <w:lang w:bidi="ar-JO"/>
              </w:rPr>
              <w:t>زهم وتوجيههم وخلق روح الفريق الواحد</w:t>
            </w:r>
          </w:p>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sz w:val="32"/>
                <w:szCs w:val="32"/>
                <w:rtl/>
                <w:lang w:bidi="ar-JO"/>
              </w:rPr>
            </w:pPr>
            <w:r w:rsidRPr="00CC35F9">
              <w:rPr>
                <w:rFonts w:asciiTheme="minorHAnsi" w:hAnsiTheme="minorHAnsi" w:cstheme="minorHAnsi"/>
                <w:sz w:val="32"/>
                <w:szCs w:val="32"/>
                <w:rtl/>
                <w:lang w:bidi="ar-JO"/>
              </w:rPr>
              <w:t>تقييم وانجازات القسم وتحديد</w:t>
            </w:r>
          </w:p>
          <w:p w:rsidR="00E55178" w:rsidRPr="00CC35F9" w:rsidRDefault="00E55178" w:rsidP="00CC35F9">
            <w:pPr>
              <w:pStyle w:val="ListParagraph"/>
              <w:numPr>
                <w:ilvl w:val="0"/>
                <w:numId w:val="8"/>
              </w:numPr>
              <w:jc w:val="highKashida"/>
              <w:rPr>
                <w:rFonts w:asciiTheme="minorHAnsi" w:hAnsiTheme="minorHAnsi" w:cstheme="minorHAnsi"/>
                <w:sz w:val="32"/>
                <w:szCs w:val="32"/>
                <w:rtl/>
                <w:lang w:bidi="ar-JO"/>
              </w:rPr>
            </w:pPr>
            <w:r w:rsidRPr="00CC35F9">
              <w:rPr>
                <w:rFonts w:asciiTheme="minorHAnsi" w:hAnsiTheme="minorHAnsi" w:cstheme="minorHAnsi"/>
                <w:sz w:val="32"/>
                <w:szCs w:val="32"/>
                <w:rtl/>
                <w:lang w:bidi="ar-JO"/>
              </w:rPr>
              <w:t xml:space="preserve">العقبات التي تحول دون تحقيق الاهداف وكيفية التغلب عليها </w:t>
            </w:r>
          </w:p>
        </w:tc>
      </w:tr>
      <w:tr w:rsidR="00E55178" w:rsidRPr="00CC35F9" w:rsidTr="00AB3FAA">
        <w:tc>
          <w:tcPr>
            <w:tcW w:w="10013" w:type="dxa"/>
          </w:tcPr>
          <w:p w:rsidR="00E55178" w:rsidRPr="00CC35F9"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tl/>
              </w:rPr>
            </w:pPr>
            <w:r w:rsidRPr="00CC35F9">
              <w:rPr>
                <w:rFonts w:asciiTheme="minorHAnsi" w:hAnsiTheme="minorHAnsi" w:cstheme="minorHAnsi"/>
                <w:sz w:val="32"/>
                <w:szCs w:val="32"/>
                <w:rtl/>
                <w:lang w:bidi="ar-JO"/>
              </w:rPr>
              <w:lastRenderedPageBreak/>
              <w:t>المشاركة في اعداد التقرير السنوي للرقابة الداخلية متضمنا اهم الانجازات والملاحظات</w:t>
            </w:r>
          </w:p>
        </w:tc>
      </w:tr>
      <w:tr w:rsidR="00E55178" w:rsidRPr="007A4612" w:rsidTr="00AB3FAA">
        <w:tc>
          <w:tcPr>
            <w:tcW w:w="10013" w:type="dxa"/>
          </w:tcPr>
          <w:p w:rsidR="00E55178" w:rsidRDefault="00E55178" w:rsidP="00CC35F9">
            <w:pPr>
              <w:pStyle w:val="ListParagraph"/>
              <w:numPr>
                <w:ilvl w:val="0"/>
                <w:numId w:val="8"/>
              </w:numPr>
              <w:tabs>
                <w:tab w:val="right" w:pos="1155"/>
              </w:tabs>
              <w:spacing w:after="200"/>
              <w:jc w:val="highKashida"/>
              <w:rPr>
                <w:rFonts w:asciiTheme="minorHAnsi" w:hAnsiTheme="minorHAnsi" w:cstheme="minorHAnsi"/>
                <w:color w:val="000000"/>
                <w:sz w:val="32"/>
                <w:szCs w:val="32"/>
              </w:rPr>
            </w:pPr>
            <w:r w:rsidRPr="007A4612">
              <w:rPr>
                <w:rFonts w:asciiTheme="minorHAnsi" w:hAnsiTheme="minorHAnsi" w:cstheme="minorHAnsi"/>
                <w:color w:val="000000"/>
                <w:sz w:val="32"/>
                <w:szCs w:val="32"/>
                <w:rtl/>
              </w:rPr>
              <w:t>اعداد تقرير شهري وكلما دعت الحاجة عن اعمال وحدة الرقابة والانجازات والملاحظات بما في ذلك الملاحظات التي لم تصوب الى الرئيس المباشر.</w:t>
            </w:r>
          </w:p>
          <w:p w:rsidR="00CC6894" w:rsidRPr="00CC6894" w:rsidRDefault="00CC6894" w:rsidP="00CC6894">
            <w:pPr>
              <w:pStyle w:val="ListParagraph"/>
              <w:tabs>
                <w:tab w:val="right" w:pos="1155"/>
              </w:tabs>
              <w:spacing w:after="200"/>
              <w:jc w:val="highKashida"/>
              <w:rPr>
                <w:rFonts w:asciiTheme="minorHAnsi" w:hAnsiTheme="minorHAnsi" w:cstheme="minorHAnsi"/>
                <w:color w:val="000000"/>
                <w:sz w:val="6"/>
                <w:szCs w:val="6"/>
                <w:rtl/>
              </w:rPr>
            </w:pPr>
          </w:p>
          <w:p w:rsidR="00E55178" w:rsidRPr="00513184" w:rsidRDefault="00E55178" w:rsidP="00CC35F9">
            <w:pPr>
              <w:pStyle w:val="ListParagraph"/>
              <w:numPr>
                <w:ilvl w:val="0"/>
                <w:numId w:val="8"/>
              </w:numPr>
              <w:rPr>
                <w:rFonts w:asciiTheme="minorHAnsi" w:hAnsiTheme="minorHAnsi" w:cstheme="minorHAnsi"/>
                <w:b/>
                <w:bCs/>
                <w:color w:val="000000"/>
                <w:sz w:val="32"/>
                <w:szCs w:val="32"/>
                <w:u w:val="single"/>
              </w:rPr>
            </w:pPr>
            <w:r w:rsidRPr="00513184">
              <w:rPr>
                <w:rFonts w:asciiTheme="minorHAnsi" w:hAnsiTheme="minorHAnsi" w:cstheme="minorHAnsi"/>
                <w:b/>
                <w:bCs/>
                <w:color w:val="000000"/>
                <w:sz w:val="32"/>
                <w:szCs w:val="32"/>
                <w:u w:val="single"/>
                <w:rtl/>
              </w:rPr>
              <w:t>مهام قسم التدقيق والرقابة الفنية</w:t>
            </w:r>
          </w:p>
          <w:p w:rsidR="00CC6894" w:rsidRPr="00CC6894" w:rsidRDefault="00CC6894" w:rsidP="00CC6894">
            <w:pPr>
              <w:pStyle w:val="ListParagraph"/>
              <w:rPr>
                <w:rFonts w:asciiTheme="minorHAnsi" w:hAnsiTheme="minorHAnsi" w:cstheme="minorHAnsi"/>
                <w:color w:val="000000"/>
                <w:sz w:val="18"/>
                <w:szCs w:val="18"/>
                <w:u w:val="single"/>
              </w:rPr>
            </w:pP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التحقق من أن </w:t>
            </w:r>
            <w:proofErr w:type="spellStart"/>
            <w:r w:rsidRPr="00CC35F9">
              <w:rPr>
                <w:rFonts w:asciiTheme="minorHAnsi" w:hAnsiTheme="minorHAnsi" w:cstheme="minorHAnsi"/>
                <w:color w:val="000000"/>
                <w:sz w:val="32"/>
                <w:szCs w:val="32"/>
                <w:rtl/>
              </w:rPr>
              <w:t>سیر</w:t>
            </w:r>
            <w:proofErr w:type="spellEnd"/>
            <w:r w:rsidRPr="00CC35F9">
              <w:rPr>
                <w:rFonts w:asciiTheme="minorHAnsi" w:hAnsiTheme="minorHAnsi" w:cstheme="minorHAnsi"/>
                <w:color w:val="000000"/>
                <w:sz w:val="32"/>
                <w:szCs w:val="32"/>
                <w:rtl/>
              </w:rPr>
              <w:t xml:space="preserve"> الأعمال والإجراءات </w:t>
            </w:r>
            <w:r w:rsidR="00CC35F9" w:rsidRPr="00CC35F9">
              <w:rPr>
                <w:rFonts w:asciiTheme="minorHAnsi" w:hAnsiTheme="minorHAnsi" w:cstheme="minorHAnsi" w:hint="cs"/>
                <w:color w:val="000000"/>
                <w:sz w:val="32"/>
                <w:szCs w:val="32"/>
                <w:rtl/>
              </w:rPr>
              <w:t>الفنية</w:t>
            </w:r>
            <w:r w:rsidRPr="00CC35F9">
              <w:rPr>
                <w:rFonts w:asciiTheme="minorHAnsi" w:hAnsiTheme="minorHAnsi" w:cstheme="minorHAnsi"/>
                <w:color w:val="000000"/>
                <w:sz w:val="32"/>
                <w:szCs w:val="32"/>
                <w:rtl/>
              </w:rPr>
              <w:t xml:space="preserve"> الصادرة عن الوزارة تتفق والأحكام </w:t>
            </w:r>
            <w:r w:rsidR="00CC35F9" w:rsidRPr="007A4612">
              <w:rPr>
                <w:rFonts w:asciiTheme="minorHAnsi" w:hAnsiTheme="minorHAnsi" w:cstheme="minorHAnsi"/>
                <w:color w:val="000000"/>
                <w:sz w:val="32"/>
                <w:szCs w:val="32"/>
                <w:rtl/>
              </w:rPr>
              <w:t>والتشريعات</w:t>
            </w:r>
            <w:r w:rsidRPr="00CC35F9">
              <w:rPr>
                <w:rFonts w:asciiTheme="minorHAnsi" w:hAnsiTheme="minorHAnsi" w:cstheme="minorHAnsi"/>
                <w:color w:val="000000"/>
                <w:sz w:val="32"/>
                <w:szCs w:val="32"/>
                <w:rtl/>
              </w:rPr>
              <w:t xml:space="preserve"> النافذة من جهة وا</w:t>
            </w:r>
            <w:bookmarkStart w:id="0" w:name="_GoBack"/>
            <w:bookmarkEnd w:id="0"/>
            <w:r w:rsidRPr="00CC35F9">
              <w:rPr>
                <w:rFonts w:asciiTheme="minorHAnsi" w:hAnsiTheme="minorHAnsi" w:cstheme="minorHAnsi"/>
                <w:color w:val="000000"/>
                <w:sz w:val="32"/>
                <w:szCs w:val="32"/>
                <w:rtl/>
              </w:rPr>
              <w:t xml:space="preserve">لبرامج والخطط المحددة من قبل الإدارة العلیا من جهة أخرى. </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الرقابة على كافة </w:t>
            </w:r>
            <w:r w:rsidR="00CC35F9" w:rsidRPr="00CC35F9">
              <w:rPr>
                <w:rFonts w:asciiTheme="minorHAnsi" w:hAnsiTheme="minorHAnsi" w:cstheme="minorHAnsi" w:hint="cs"/>
                <w:color w:val="000000"/>
                <w:sz w:val="32"/>
                <w:szCs w:val="32"/>
                <w:rtl/>
              </w:rPr>
              <w:t>المشاريع</w:t>
            </w:r>
            <w:r w:rsidRPr="00CC35F9">
              <w:rPr>
                <w:rFonts w:asciiTheme="minorHAnsi" w:hAnsiTheme="minorHAnsi" w:cstheme="minorHAnsi"/>
                <w:color w:val="000000"/>
                <w:sz w:val="32"/>
                <w:szCs w:val="32"/>
                <w:rtl/>
              </w:rPr>
              <w:t xml:space="preserve"> </w:t>
            </w:r>
            <w:r w:rsidR="00CC35F9" w:rsidRPr="00CC35F9">
              <w:rPr>
                <w:rFonts w:asciiTheme="minorHAnsi" w:hAnsiTheme="minorHAnsi" w:cstheme="minorHAnsi" w:hint="cs"/>
                <w:color w:val="000000"/>
                <w:sz w:val="32"/>
                <w:szCs w:val="32"/>
                <w:rtl/>
              </w:rPr>
              <w:t>والقضايا</w:t>
            </w:r>
            <w:r w:rsidRPr="00CC35F9">
              <w:rPr>
                <w:rFonts w:asciiTheme="minorHAnsi" w:hAnsiTheme="minorHAnsi" w:cstheme="minorHAnsi"/>
                <w:color w:val="000000"/>
                <w:sz w:val="32"/>
                <w:szCs w:val="32"/>
                <w:rtl/>
              </w:rPr>
              <w:t xml:space="preserve"> ذات الصلة بعمل </w:t>
            </w:r>
            <w:r w:rsidR="00CC35F9" w:rsidRPr="00CC35F9">
              <w:rPr>
                <w:rFonts w:asciiTheme="minorHAnsi" w:hAnsiTheme="minorHAnsi" w:cstheme="minorHAnsi" w:hint="cs"/>
                <w:color w:val="000000"/>
                <w:sz w:val="32"/>
                <w:szCs w:val="32"/>
                <w:rtl/>
              </w:rPr>
              <w:t>الوزارة،</w:t>
            </w:r>
            <w:r w:rsidRPr="00CC35F9">
              <w:rPr>
                <w:rFonts w:asciiTheme="minorHAnsi" w:hAnsiTheme="minorHAnsi" w:cstheme="minorHAnsi"/>
                <w:color w:val="000000"/>
                <w:sz w:val="32"/>
                <w:szCs w:val="32"/>
                <w:rtl/>
              </w:rPr>
              <w:t xml:space="preserve"> وضمان المحافظة على المال العام واستخدام الموارد المتاحة بالشكل الأمثل. </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المشاركة في إعداد ميثاق تدقيق وبرنامج مكتوب لضمان جودة المهام الرقابية وخطط تدقيق مبنية على المخاطر وذلك حسب معايير الرقابة الداخلية الدولية والمحلية بما يخص الجانب </w:t>
            </w:r>
            <w:r w:rsidR="00CC35F9" w:rsidRPr="00CC35F9">
              <w:rPr>
                <w:rFonts w:asciiTheme="minorHAnsi" w:hAnsiTheme="minorHAnsi" w:cstheme="minorHAnsi" w:hint="cs"/>
                <w:color w:val="000000"/>
                <w:sz w:val="32"/>
                <w:szCs w:val="32"/>
                <w:rtl/>
              </w:rPr>
              <w:t>الفني.</w:t>
            </w:r>
            <w:r w:rsidRPr="00CC35F9">
              <w:rPr>
                <w:rFonts w:asciiTheme="minorHAnsi" w:hAnsiTheme="minorHAnsi" w:cstheme="minorHAnsi"/>
                <w:color w:val="000000"/>
                <w:sz w:val="32"/>
                <w:szCs w:val="32"/>
                <w:rtl/>
              </w:rPr>
              <w:t xml:space="preserve">  </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التأكد من صحة </w:t>
            </w:r>
            <w:r w:rsidR="00CC35F9" w:rsidRPr="00CC35F9">
              <w:rPr>
                <w:rFonts w:asciiTheme="minorHAnsi" w:hAnsiTheme="minorHAnsi" w:cstheme="minorHAnsi" w:hint="cs"/>
                <w:color w:val="000000"/>
                <w:sz w:val="32"/>
                <w:szCs w:val="32"/>
                <w:rtl/>
              </w:rPr>
              <w:t>وأصولية</w:t>
            </w:r>
            <w:r w:rsidRPr="00CC35F9">
              <w:rPr>
                <w:rFonts w:asciiTheme="minorHAnsi" w:hAnsiTheme="minorHAnsi" w:cstheme="minorHAnsi"/>
                <w:color w:val="000000"/>
                <w:sz w:val="32"/>
                <w:szCs w:val="32"/>
                <w:rtl/>
              </w:rPr>
              <w:t xml:space="preserve"> السجلات والمستندات والوثائق والملفات </w:t>
            </w:r>
            <w:r w:rsidR="00CC35F9" w:rsidRPr="00CC35F9">
              <w:rPr>
                <w:rFonts w:asciiTheme="minorHAnsi" w:hAnsiTheme="minorHAnsi" w:cstheme="minorHAnsi" w:hint="cs"/>
                <w:color w:val="000000"/>
                <w:sz w:val="32"/>
                <w:szCs w:val="32"/>
                <w:rtl/>
              </w:rPr>
              <w:t>الرسمية</w:t>
            </w:r>
            <w:r w:rsidRPr="00CC35F9">
              <w:rPr>
                <w:rFonts w:asciiTheme="minorHAnsi" w:hAnsiTheme="minorHAnsi" w:cstheme="minorHAnsi"/>
                <w:color w:val="000000"/>
                <w:sz w:val="32"/>
                <w:szCs w:val="32"/>
                <w:rtl/>
              </w:rPr>
              <w:t xml:space="preserve"> المعتمدة والمرتبطة بمشاريع </w:t>
            </w:r>
            <w:r w:rsidR="00CC35F9" w:rsidRPr="00CC35F9">
              <w:rPr>
                <w:rFonts w:asciiTheme="minorHAnsi" w:hAnsiTheme="minorHAnsi" w:cstheme="minorHAnsi" w:hint="cs"/>
                <w:color w:val="000000"/>
                <w:sz w:val="32"/>
                <w:szCs w:val="32"/>
                <w:rtl/>
              </w:rPr>
              <w:t>الوزارة.</w:t>
            </w:r>
            <w:r w:rsidRPr="00CC35F9">
              <w:rPr>
                <w:rFonts w:asciiTheme="minorHAnsi" w:hAnsiTheme="minorHAnsi" w:cstheme="minorHAnsi"/>
                <w:color w:val="000000"/>
                <w:sz w:val="32"/>
                <w:szCs w:val="32"/>
                <w:rtl/>
              </w:rPr>
              <w:t xml:space="preserve">  </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القيام بجولات </w:t>
            </w:r>
            <w:r w:rsidR="00CC35F9" w:rsidRPr="00CC35F9">
              <w:rPr>
                <w:rFonts w:asciiTheme="minorHAnsi" w:hAnsiTheme="minorHAnsi" w:cstheme="minorHAnsi" w:hint="cs"/>
                <w:color w:val="000000"/>
                <w:sz w:val="32"/>
                <w:szCs w:val="32"/>
                <w:rtl/>
              </w:rPr>
              <w:t>تفتيشية</w:t>
            </w:r>
            <w:r w:rsidRPr="00CC35F9">
              <w:rPr>
                <w:rFonts w:asciiTheme="minorHAnsi" w:hAnsiTheme="minorHAnsi" w:cstheme="minorHAnsi"/>
                <w:color w:val="000000"/>
                <w:sz w:val="32"/>
                <w:szCs w:val="32"/>
                <w:rtl/>
              </w:rPr>
              <w:t xml:space="preserve"> على كافة المشاريع المرتبطة </w:t>
            </w:r>
            <w:r w:rsidR="00CC35F9" w:rsidRPr="00CC35F9">
              <w:rPr>
                <w:rFonts w:asciiTheme="minorHAnsi" w:hAnsiTheme="minorHAnsi" w:cstheme="minorHAnsi" w:hint="cs"/>
                <w:color w:val="000000"/>
                <w:sz w:val="32"/>
                <w:szCs w:val="32"/>
                <w:rtl/>
              </w:rPr>
              <w:t>بأعمال</w:t>
            </w:r>
            <w:r w:rsidRPr="00CC35F9">
              <w:rPr>
                <w:rFonts w:asciiTheme="minorHAnsi" w:hAnsiTheme="minorHAnsi" w:cstheme="minorHAnsi"/>
                <w:color w:val="000000"/>
                <w:sz w:val="32"/>
                <w:szCs w:val="32"/>
                <w:rtl/>
              </w:rPr>
              <w:t xml:space="preserve"> </w:t>
            </w:r>
            <w:r w:rsidR="00CC35F9" w:rsidRPr="00CC35F9">
              <w:rPr>
                <w:rFonts w:asciiTheme="minorHAnsi" w:hAnsiTheme="minorHAnsi" w:cstheme="minorHAnsi" w:hint="cs"/>
                <w:color w:val="000000"/>
                <w:sz w:val="32"/>
                <w:szCs w:val="32"/>
                <w:rtl/>
              </w:rPr>
              <w:t>الوزارة والخروج</w:t>
            </w:r>
            <w:r w:rsidRPr="00CC35F9">
              <w:rPr>
                <w:rFonts w:asciiTheme="minorHAnsi" w:hAnsiTheme="minorHAnsi" w:cstheme="minorHAnsi"/>
                <w:color w:val="000000"/>
                <w:sz w:val="32"/>
                <w:szCs w:val="32"/>
                <w:rtl/>
              </w:rPr>
              <w:t xml:space="preserve"> </w:t>
            </w:r>
            <w:r w:rsidR="00CC35F9" w:rsidRPr="00CC35F9">
              <w:rPr>
                <w:rFonts w:asciiTheme="minorHAnsi" w:hAnsiTheme="minorHAnsi" w:cstheme="minorHAnsi" w:hint="cs"/>
                <w:color w:val="000000"/>
                <w:sz w:val="32"/>
                <w:szCs w:val="32"/>
                <w:rtl/>
              </w:rPr>
              <w:t>بالتوصيات</w:t>
            </w:r>
            <w:r w:rsidRPr="00CC35F9">
              <w:rPr>
                <w:rFonts w:asciiTheme="minorHAnsi" w:hAnsiTheme="minorHAnsi" w:cstheme="minorHAnsi"/>
                <w:color w:val="000000"/>
                <w:sz w:val="32"/>
                <w:szCs w:val="32"/>
                <w:rtl/>
              </w:rPr>
              <w:t xml:space="preserve"> اللازمة </w:t>
            </w:r>
            <w:r w:rsidR="00CC35F9" w:rsidRPr="00CC35F9">
              <w:rPr>
                <w:rFonts w:asciiTheme="minorHAnsi" w:hAnsiTheme="minorHAnsi" w:cstheme="minorHAnsi" w:hint="cs"/>
                <w:color w:val="000000"/>
                <w:sz w:val="32"/>
                <w:szCs w:val="32"/>
                <w:rtl/>
              </w:rPr>
              <w:t>بخصوصها.</w:t>
            </w:r>
            <w:r w:rsidRPr="00CC35F9">
              <w:rPr>
                <w:rFonts w:asciiTheme="minorHAnsi" w:hAnsiTheme="minorHAnsi" w:cstheme="minorHAnsi"/>
                <w:color w:val="000000"/>
                <w:sz w:val="32"/>
                <w:szCs w:val="32"/>
                <w:rtl/>
              </w:rPr>
              <w:t xml:space="preserve">  </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التحقق من </w:t>
            </w:r>
            <w:r w:rsidR="00CC35F9" w:rsidRPr="00CC35F9">
              <w:rPr>
                <w:rFonts w:asciiTheme="minorHAnsi" w:hAnsiTheme="minorHAnsi" w:cstheme="minorHAnsi" w:hint="cs"/>
                <w:color w:val="000000"/>
                <w:sz w:val="32"/>
                <w:szCs w:val="32"/>
                <w:rtl/>
              </w:rPr>
              <w:t>أية</w:t>
            </w:r>
            <w:r w:rsidRPr="00CC35F9">
              <w:rPr>
                <w:rFonts w:asciiTheme="minorHAnsi" w:hAnsiTheme="minorHAnsi" w:cstheme="minorHAnsi"/>
                <w:color w:val="000000"/>
                <w:sz w:val="32"/>
                <w:szCs w:val="32"/>
                <w:rtl/>
              </w:rPr>
              <w:t xml:space="preserve"> مخالفات والشكاوى الواردة للوزارة والخروج بالتوصيات اللازمة متعلقة بالجانب </w:t>
            </w:r>
            <w:r w:rsidR="00CC35F9" w:rsidRPr="00CC35F9">
              <w:rPr>
                <w:rFonts w:asciiTheme="minorHAnsi" w:hAnsiTheme="minorHAnsi" w:cstheme="minorHAnsi" w:hint="cs"/>
                <w:color w:val="000000"/>
                <w:sz w:val="32"/>
                <w:szCs w:val="32"/>
                <w:rtl/>
              </w:rPr>
              <w:t>الفني.</w:t>
            </w:r>
            <w:r w:rsidRPr="00CC35F9">
              <w:rPr>
                <w:rFonts w:asciiTheme="minorHAnsi" w:hAnsiTheme="minorHAnsi" w:cstheme="minorHAnsi"/>
                <w:color w:val="000000"/>
                <w:sz w:val="32"/>
                <w:szCs w:val="32"/>
                <w:rtl/>
              </w:rPr>
              <w:t xml:space="preserve">  </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اعداد </w:t>
            </w:r>
            <w:r w:rsidR="00CC35F9" w:rsidRPr="00CC35F9">
              <w:rPr>
                <w:rFonts w:asciiTheme="minorHAnsi" w:hAnsiTheme="minorHAnsi" w:cstheme="minorHAnsi" w:hint="cs"/>
                <w:color w:val="000000"/>
                <w:sz w:val="32"/>
                <w:szCs w:val="32"/>
                <w:rtl/>
              </w:rPr>
              <w:t>التقارير</w:t>
            </w:r>
            <w:r w:rsidRPr="00CC35F9">
              <w:rPr>
                <w:rFonts w:asciiTheme="minorHAnsi" w:hAnsiTheme="minorHAnsi" w:cstheme="minorHAnsi"/>
                <w:color w:val="000000"/>
                <w:sz w:val="32"/>
                <w:szCs w:val="32"/>
                <w:rtl/>
              </w:rPr>
              <w:t xml:space="preserve"> </w:t>
            </w:r>
            <w:r w:rsidR="00CC35F9" w:rsidRPr="00CC35F9">
              <w:rPr>
                <w:rFonts w:asciiTheme="minorHAnsi" w:hAnsiTheme="minorHAnsi" w:cstheme="minorHAnsi" w:hint="cs"/>
                <w:color w:val="000000"/>
                <w:sz w:val="32"/>
                <w:szCs w:val="32"/>
                <w:rtl/>
              </w:rPr>
              <w:t>الدورية</w:t>
            </w:r>
            <w:r w:rsidRPr="00CC35F9">
              <w:rPr>
                <w:rFonts w:asciiTheme="minorHAnsi" w:hAnsiTheme="minorHAnsi" w:cstheme="minorHAnsi"/>
                <w:color w:val="000000"/>
                <w:sz w:val="32"/>
                <w:szCs w:val="32"/>
                <w:rtl/>
              </w:rPr>
              <w:t xml:space="preserve"> (فنية) ورفعها بشكل دوري أو كلما دعت الحاجة لذلك الى مدير </w:t>
            </w:r>
            <w:r w:rsidR="00CC35F9" w:rsidRPr="00CC35F9">
              <w:rPr>
                <w:rFonts w:asciiTheme="minorHAnsi" w:hAnsiTheme="minorHAnsi" w:cstheme="minorHAnsi" w:hint="cs"/>
                <w:color w:val="000000"/>
                <w:sz w:val="32"/>
                <w:szCs w:val="32"/>
                <w:rtl/>
              </w:rPr>
              <w:t>الوحدة.</w:t>
            </w:r>
            <w:r w:rsidRPr="00CC35F9">
              <w:rPr>
                <w:rFonts w:asciiTheme="minorHAnsi" w:hAnsiTheme="minorHAnsi" w:cstheme="minorHAnsi"/>
                <w:color w:val="000000"/>
                <w:sz w:val="32"/>
                <w:szCs w:val="32"/>
                <w:rtl/>
              </w:rPr>
              <w:t xml:space="preserve"> </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المشاركة في إعداد </w:t>
            </w:r>
            <w:proofErr w:type="spellStart"/>
            <w:r w:rsidRPr="00CC35F9">
              <w:rPr>
                <w:rFonts w:asciiTheme="minorHAnsi" w:hAnsiTheme="minorHAnsi" w:cstheme="minorHAnsi"/>
                <w:color w:val="000000"/>
                <w:sz w:val="32"/>
                <w:szCs w:val="32"/>
                <w:rtl/>
              </w:rPr>
              <w:t>دلیل</w:t>
            </w:r>
            <w:proofErr w:type="spellEnd"/>
            <w:r w:rsidRPr="00CC35F9">
              <w:rPr>
                <w:rFonts w:asciiTheme="minorHAnsi" w:hAnsiTheme="minorHAnsi" w:cstheme="minorHAnsi"/>
                <w:color w:val="000000"/>
                <w:sz w:val="32"/>
                <w:szCs w:val="32"/>
                <w:rtl/>
              </w:rPr>
              <w:t xml:space="preserve"> اجراءات ينظم اعمال </w:t>
            </w:r>
            <w:r w:rsidR="00CC35F9" w:rsidRPr="00CC35F9">
              <w:rPr>
                <w:rFonts w:asciiTheme="minorHAnsi" w:hAnsiTheme="minorHAnsi" w:cstheme="minorHAnsi" w:hint="cs"/>
                <w:color w:val="000000"/>
                <w:sz w:val="32"/>
                <w:szCs w:val="32"/>
                <w:rtl/>
              </w:rPr>
              <w:t>القسم (</w:t>
            </w:r>
            <w:r w:rsidRPr="00CC35F9">
              <w:rPr>
                <w:rFonts w:asciiTheme="minorHAnsi" w:hAnsiTheme="minorHAnsi" w:cstheme="minorHAnsi"/>
                <w:color w:val="000000"/>
                <w:sz w:val="32"/>
                <w:szCs w:val="32"/>
                <w:rtl/>
              </w:rPr>
              <w:t>فني) والذي يتم تحديثه كلما دعت الحاجة.</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الاشراف على </w:t>
            </w:r>
            <w:r w:rsidR="00CC35F9" w:rsidRPr="00CC35F9">
              <w:rPr>
                <w:rFonts w:asciiTheme="minorHAnsi" w:hAnsiTheme="minorHAnsi" w:cstheme="minorHAnsi" w:hint="cs"/>
                <w:color w:val="000000"/>
                <w:sz w:val="32"/>
                <w:szCs w:val="32"/>
                <w:rtl/>
              </w:rPr>
              <w:t>تطبيق</w:t>
            </w:r>
            <w:r w:rsidRPr="00CC35F9">
              <w:rPr>
                <w:rFonts w:asciiTheme="minorHAnsi" w:hAnsiTheme="minorHAnsi" w:cstheme="minorHAnsi"/>
                <w:color w:val="000000"/>
                <w:sz w:val="32"/>
                <w:szCs w:val="32"/>
                <w:rtl/>
              </w:rPr>
              <w:t xml:space="preserve"> </w:t>
            </w:r>
            <w:proofErr w:type="spellStart"/>
            <w:r w:rsidRPr="00CC35F9">
              <w:rPr>
                <w:rFonts w:asciiTheme="minorHAnsi" w:hAnsiTheme="minorHAnsi" w:cstheme="minorHAnsi"/>
                <w:color w:val="000000"/>
                <w:sz w:val="32"/>
                <w:szCs w:val="32"/>
                <w:rtl/>
              </w:rPr>
              <w:t>معیار</w:t>
            </w:r>
            <w:proofErr w:type="spellEnd"/>
            <w:r w:rsidRPr="00CC35F9">
              <w:rPr>
                <w:rFonts w:asciiTheme="minorHAnsi" w:hAnsiTheme="minorHAnsi" w:cstheme="minorHAnsi"/>
                <w:color w:val="000000"/>
                <w:sz w:val="32"/>
                <w:szCs w:val="32"/>
                <w:rtl/>
              </w:rPr>
              <w:t xml:space="preserve"> </w:t>
            </w:r>
            <w:r w:rsidR="00CC35F9" w:rsidRPr="00CC35F9">
              <w:rPr>
                <w:rFonts w:asciiTheme="minorHAnsi" w:hAnsiTheme="minorHAnsi" w:cstheme="minorHAnsi" w:hint="cs"/>
                <w:color w:val="000000"/>
                <w:sz w:val="32"/>
                <w:szCs w:val="32"/>
                <w:rtl/>
              </w:rPr>
              <w:t>التوثيق</w:t>
            </w:r>
            <w:r w:rsidRPr="00CC35F9">
              <w:rPr>
                <w:rFonts w:asciiTheme="minorHAnsi" w:hAnsiTheme="minorHAnsi" w:cstheme="minorHAnsi"/>
                <w:color w:val="000000"/>
                <w:sz w:val="32"/>
                <w:szCs w:val="32"/>
                <w:rtl/>
              </w:rPr>
              <w:t xml:space="preserve"> وأدلة الاثبات وفقاً للنماذج المعتمدة من قبل وزارة </w:t>
            </w:r>
            <w:proofErr w:type="spellStart"/>
            <w:r w:rsidRPr="00CC35F9">
              <w:rPr>
                <w:rFonts w:asciiTheme="minorHAnsi" w:hAnsiTheme="minorHAnsi" w:cstheme="minorHAnsi"/>
                <w:color w:val="000000"/>
                <w:sz w:val="32"/>
                <w:szCs w:val="32"/>
                <w:rtl/>
              </w:rPr>
              <w:t>المالیة</w:t>
            </w:r>
            <w:proofErr w:type="spellEnd"/>
            <w:r w:rsidRPr="00CC35F9">
              <w:rPr>
                <w:rFonts w:asciiTheme="minorHAnsi" w:hAnsiTheme="minorHAnsi" w:cstheme="minorHAnsi"/>
                <w:color w:val="000000"/>
                <w:sz w:val="32"/>
                <w:szCs w:val="32"/>
                <w:rtl/>
              </w:rPr>
              <w:t xml:space="preserve"> (لوائح </w:t>
            </w:r>
            <w:r w:rsidR="00CC35F9" w:rsidRPr="00CC35F9">
              <w:rPr>
                <w:rFonts w:asciiTheme="minorHAnsi" w:hAnsiTheme="minorHAnsi" w:cstheme="minorHAnsi" w:hint="cs"/>
                <w:color w:val="000000"/>
                <w:sz w:val="32"/>
                <w:szCs w:val="32"/>
                <w:rtl/>
              </w:rPr>
              <w:t>التدقيق) في</w:t>
            </w:r>
            <w:r w:rsidRPr="00CC35F9">
              <w:rPr>
                <w:rFonts w:asciiTheme="minorHAnsi" w:hAnsiTheme="minorHAnsi" w:cstheme="minorHAnsi"/>
                <w:color w:val="000000"/>
                <w:sz w:val="32"/>
                <w:szCs w:val="32"/>
                <w:rtl/>
              </w:rPr>
              <w:t xml:space="preserve"> </w:t>
            </w:r>
            <w:r w:rsidR="00CC35F9" w:rsidRPr="00CC35F9">
              <w:rPr>
                <w:rFonts w:asciiTheme="minorHAnsi" w:hAnsiTheme="minorHAnsi" w:cstheme="minorHAnsi" w:hint="cs"/>
                <w:color w:val="000000"/>
                <w:sz w:val="32"/>
                <w:szCs w:val="32"/>
                <w:rtl/>
              </w:rPr>
              <w:t>توثيق</w:t>
            </w:r>
            <w:r w:rsidRPr="00CC35F9">
              <w:rPr>
                <w:rFonts w:asciiTheme="minorHAnsi" w:hAnsiTheme="minorHAnsi" w:cstheme="minorHAnsi"/>
                <w:color w:val="000000"/>
                <w:sz w:val="32"/>
                <w:szCs w:val="32"/>
                <w:rtl/>
              </w:rPr>
              <w:t xml:space="preserve"> الإنجازات </w:t>
            </w:r>
            <w:r w:rsidR="00CC35F9" w:rsidRPr="00CC35F9">
              <w:rPr>
                <w:rFonts w:asciiTheme="minorHAnsi" w:hAnsiTheme="minorHAnsi" w:cstheme="minorHAnsi" w:hint="cs"/>
                <w:color w:val="000000"/>
                <w:sz w:val="32"/>
                <w:szCs w:val="32"/>
                <w:rtl/>
              </w:rPr>
              <w:t>الرقابية</w:t>
            </w:r>
            <w:r w:rsidRPr="00CC35F9">
              <w:rPr>
                <w:rFonts w:asciiTheme="minorHAnsi" w:hAnsiTheme="minorHAnsi" w:cstheme="minorHAnsi"/>
                <w:color w:val="000000"/>
                <w:sz w:val="32"/>
                <w:szCs w:val="32"/>
                <w:rtl/>
              </w:rPr>
              <w:t xml:space="preserve">. </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lastRenderedPageBreak/>
              <w:t xml:space="preserve">متابعة تطور </w:t>
            </w:r>
            <w:r w:rsidR="00CC35F9" w:rsidRPr="00CC35F9">
              <w:rPr>
                <w:rFonts w:asciiTheme="minorHAnsi" w:hAnsiTheme="minorHAnsi" w:cstheme="minorHAnsi" w:hint="cs"/>
                <w:color w:val="000000"/>
                <w:sz w:val="32"/>
                <w:szCs w:val="32"/>
                <w:rtl/>
              </w:rPr>
              <w:t>التكنولوجيا</w:t>
            </w:r>
            <w:r w:rsidRPr="00CC35F9">
              <w:rPr>
                <w:rFonts w:asciiTheme="minorHAnsi" w:hAnsiTheme="minorHAnsi" w:cstheme="minorHAnsi"/>
                <w:color w:val="000000"/>
                <w:sz w:val="32"/>
                <w:szCs w:val="32"/>
                <w:rtl/>
              </w:rPr>
              <w:t xml:space="preserve"> المستخدمة في مجال التدقيق الفني والذي من شأنه تنظيم وتسهيل عمل </w:t>
            </w:r>
            <w:r w:rsidR="00CC35F9" w:rsidRPr="00CC35F9">
              <w:rPr>
                <w:rFonts w:asciiTheme="minorHAnsi" w:hAnsiTheme="minorHAnsi" w:cstheme="minorHAnsi" w:hint="cs"/>
                <w:color w:val="000000"/>
                <w:sz w:val="32"/>
                <w:szCs w:val="32"/>
                <w:rtl/>
              </w:rPr>
              <w:t>القسم.</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الرقابة على القرارات ذات الطابع الفني للتأكد من انسجامها مع </w:t>
            </w:r>
            <w:r w:rsidR="00CC35F9" w:rsidRPr="007A4612">
              <w:rPr>
                <w:rFonts w:asciiTheme="minorHAnsi" w:hAnsiTheme="minorHAnsi" w:cstheme="minorHAnsi"/>
                <w:color w:val="000000"/>
                <w:sz w:val="32"/>
                <w:szCs w:val="32"/>
                <w:rtl/>
              </w:rPr>
              <w:t>التشريعات</w:t>
            </w:r>
            <w:r w:rsidRPr="00CC35F9">
              <w:rPr>
                <w:rFonts w:asciiTheme="minorHAnsi" w:hAnsiTheme="minorHAnsi" w:cstheme="minorHAnsi"/>
                <w:color w:val="000000"/>
                <w:sz w:val="32"/>
                <w:szCs w:val="32"/>
                <w:rtl/>
              </w:rPr>
              <w:t xml:space="preserve"> المعمول </w:t>
            </w:r>
            <w:r w:rsidR="00CC35F9" w:rsidRPr="00CC35F9">
              <w:rPr>
                <w:rFonts w:asciiTheme="minorHAnsi" w:hAnsiTheme="minorHAnsi" w:cstheme="minorHAnsi" w:hint="cs"/>
                <w:color w:val="000000"/>
                <w:sz w:val="32"/>
                <w:szCs w:val="32"/>
                <w:rtl/>
              </w:rPr>
              <w:t xml:space="preserve">بها، </w:t>
            </w:r>
            <w:proofErr w:type="spellStart"/>
            <w:r w:rsidR="00CC35F9" w:rsidRPr="00CC35F9">
              <w:rPr>
                <w:rFonts w:asciiTheme="minorHAnsi" w:hAnsiTheme="minorHAnsi" w:cstheme="minorHAnsi" w:hint="cs"/>
                <w:color w:val="000000"/>
                <w:sz w:val="32"/>
                <w:szCs w:val="32"/>
                <w:rtl/>
              </w:rPr>
              <w:t>ومعا</w:t>
            </w:r>
            <w:r w:rsidR="00CC35F9">
              <w:rPr>
                <w:rFonts w:asciiTheme="minorHAnsi" w:hAnsiTheme="minorHAnsi" w:cstheme="minorHAnsi" w:hint="cs"/>
                <w:color w:val="000000"/>
                <w:sz w:val="32"/>
                <w:szCs w:val="32"/>
                <w:rtl/>
              </w:rPr>
              <w:t>ي</w:t>
            </w:r>
            <w:r w:rsidR="00CC35F9" w:rsidRPr="00CC35F9">
              <w:rPr>
                <w:rFonts w:asciiTheme="minorHAnsi" w:hAnsiTheme="minorHAnsi" w:cstheme="minorHAnsi" w:hint="cs"/>
                <w:color w:val="000000"/>
                <w:sz w:val="32"/>
                <w:szCs w:val="32"/>
                <w:rtl/>
              </w:rPr>
              <w:t>یر</w:t>
            </w:r>
            <w:proofErr w:type="spellEnd"/>
            <w:r w:rsidRPr="00CC35F9">
              <w:rPr>
                <w:rFonts w:asciiTheme="minorHAnsi" w:hAnsiTheme="minorHAnsi" w:cstheme="minorHAnsi"/>
                <w:color w:val="000000"/>
                <w:sz w:val="32"/>
                <w:szCs w:val="32"/>
                <w:rtl/>
              </w:rPr>
              <w:t xml:space="preserve"> </w:t>
            </w:r>
            <w:r w:rsidR="00CC35F9" w:rsidRPr="00CC35F9">
              <w:rPr>
                <w:rFonts w:asciiTheme="minorHAnsi" w:hAnsiTheme="minorHAnsi" w:cstheme="minorHAnsi" w:hint="cs"/>
                <w:color w:val="000000"/>
                <w:sz w:val="32"/>
                <w:szCs w:val="32"/>
                <w:rtl/>
              </w:rPr>
              <w:t>التدقيق</w:t>
            </w:r>
            <w:r w:rsidRPr="00CC35F9">
              <w:rPr>
                <w:rFonts w:asciiTheme="minorHAnsi" w:hAnsiTheme="minorHAnsi" w:cstheme="minorHAnsi"/>
                <w:color w:val="000000"/>
                <w:sz w:val="32"/>
                <w:szCs w:val="32"/>
                <w:rtl/>
              </w:rPr>
              <w:t xml:space="preserve"> المحل</w:t>
            </w:r>
            <w:r w:rsidR="00CC35F9">
              <w:rPr>
                <w:rFonts w:asciiTheme="minorHAnsi" w:hAnsiTheme="minorHAnsi" w:cstheme="minorHAnsi" w:hint="cs"/>
                <w:color w:val="000000"/>
                <w:sz w:val="32"/>
                <w:szCs w:val="32"/>
                <w:rtl/>
              </w:rPr>
              <w:t>ي</w:t>
            </w:r>
            <w:r w:rsidRPr="00CC35F9">
              <w:rPr>
                <w:rFonts w:asciiTheme="minorHAnsi" w:hAnsiTheme="minorHAnsi" w:cstheme="minorHAnsi"/>
                <w:color w:val="000000"/>
                <w:sz w:val="32"/>
                <w:szCs w:val="32"/>
                <w:rtl/>
              </w:rPr>
              <w:t xml:space="preserve">ة </w:t>
            </w:r>
            <w:r w:rsidR="00CC35F9" w:rsidRPr="00CC35F9">
              <w:rPr>
                <w:rFonts w:asciiTheme="minorHAnsi" w:hAnsiTheme="minorHAnsi" w:cstheme="minorHAnsi" w:hint="cs"/>
                <w:color w:val="000000"/>
                <w:sz w:val="32"/>
                <w:szCs w:val="32"/>
                <w:rtl/>
              </w:rPr>
              <w:t>والدولية وتحقق</w:t>
            </w:r>
            <w:r w:rsidRPr="00CC35F9">
              <w:rPr>
                <w:rFonts w:asciiTheme="minorHAnsi" w:hAnsiTheme="minorHAnsi" w:cstheme="minorHAnsi"/>
                <w:color w:val="000000"/>
                <w:sz w:val="32"/>
                <w:szCs w:val="32"/>
                <w:rtl/>
              </w:rPr>
              <w:t xml:space="preserve"> من خلوها من </w:t>
            </w:r>
            <w:r w:rsidR="00CC35F9" w:rsidRPr="00CC35F9">
              <w:rPr>
                <w:rFonts w:asciiTheme="minorHAnsi" w:hAnsiTheme="minorHAnsi" w:cstheme="minorHAnsi" w:hint="cs"/>
                <w:color w:val="000000"/>
                <w:sz w:val="32"/>
                <w:szCs w:val="32"/>
                <w:rtl/>
              </w:rPr>
              <w:t>أية</w:t>
            </w:r>
            <w:r w:rsidRPr="00CC35F9">
              <w:rPr>
                <w:rFonts w:asciiTheme="minorHAnsi" w:hAnsiTheme="minorHAnsi" w:cstheme="minorHAnsi"/>
                <w:color w:val="000000"/>
                <w:sz w:val="32"/>
                <w:szCs w:val="32"/>
                <w:rtl/>
              </w:rPr>
              <w:t xml:space="preserve"> أخطاء.  </w:t>
            </w:r>
          </w:p>
          <w:p w:rsidR="00E55178" w:rsidRPr="00CC35F9" w:rsidRDefault="00E55178" w:rsidP="00CC35F9">
            <w:pPr>
              <w:numPr>
                <w:ilvl w:val="0"/>
                <w:numId w:val="8"/>
              </w:numPr>
              <w:autoSpaceDN w:val="0"/>
              <w:bidi/>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التأكد وتدقيق الانفاق على </w:t>
            </w:r>
            <w:r w:rsidR="00CC35F9" w:rsidRPr="00CC35F9">
              <w:rPr>
                <w:rFonts w:asciiTheme="minorHAnsi" w:hAnsiTheme="minorHAnsi" w:cstheme="minorHAnsi" w:hint="cs"/>
                <w:color w:val="000000"/>
                <w:sz w:val="32"/>
                <w:szCs w:val="32"/>
                <w:rtl/>
              </w:rPr>
              <w:t>المشاريع</w:t>
            </w:r>
            <w:r w:rsidRPr="00CC35F9">
              <w:rPr>
                <w:rFonts w:asciiTheme="minorHAnsi" w:hAnsiTheme="minorHAnsi" w:cstheme="minorHAnsi"/>
                <w:color w:val="000000"/>
                <w:sz w:val="32"/>
                <w:szCs w:val="32"/>
                <w:rtl/>
              </w:rPr>
              <w:t xml:space="preserve"> </w:t>
            </w:r>
            <w:r w:rsidR="00CC35F9" w:rsidRPr="00CC35F9">
              <w:rPr>
                <w:rFonts w:asciiTheme="minorHAnsi" w:hAnsiTheme="minorHAnsi" w:cstheme="minorHAnsi" w:hint="cs"/>
                <w:color w:val="000000"/>
                <w:sz w:val="32"/>
                <w:szCs w:val="32"/>
                <w:rtl/>
              </w:rPr>
              <w:t>الرأسمالية</w:t>
            </w:r>
            <w:r w:rsidRPr="00CC35F9">
              <w:rPr>
                <w:rFonts w:asciiTheme="minorHAnsi" w:hAnsiTheme="minorHAnsi" w:cstheme="minorHAnsi"/>
                <w:color w:val="000000"/>
                <w:sz w:val="32"/>
                <w:szCs w:val="32"/>
                <w:rtl/>
              </w:rPr>
              <w:t xml:space="preserve"> المرصود لها في موازنة </w:t>
            </w:r>
            <w:r w:rsidR="00CC35F9" w:rsidRPr="00CC35F9">
              <w:rPr>
                <w:rFonts w:asciiTheme="minorHAnsi" w:hAnsiTheme="minorHAnsi" w:cstheme="minorHAnsi" w:hint="cs"/>
                <w:color w:val="000000"/>
                <w:sz w:val="32"/>
                <w:szCs w:val="32"/>
                <w:rtl/>
              </w:rPr>
              <w:t>الوزارة.</w:t>
            </w:r>
          </w:p>
          <w:p w:rsidR="00E55178" w:rsidRPr="00CC35F9" w:rsidRDefault="00E55178" w:rsidP="007A4612">
            <w:pPr>
              <w:numPr>
                <w:ilvl w:val="0"/>
                <w:numId w:val="8"/>
              </w:numPr>
              <w:autoSpaceDN w:val="0"/>
              <w:bidi/>
              <w:spacing w:line="276" w:lineRule="auto"/>
              <w:jc w:val="both"/>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تشخيص المشاكل الفنية وتقديم </w:t>
            </w:r>
            <w:r w:rsidR="00804810" w:rsidRPr="00CC35F9">
              <w:rPr>
                <w:rFonts w:asciiTheme="minorHAnsi" w:hAnsiTheme="minorHAnsi" w:cstheme="minorHAnsi" w:hint="cs"/>
                <w:color w:val="000000"/>
                <w:sz w:val="32"/>
                <w:szCs w:val="32"/>
                <w:rtl/>
              </w:rPr>
              <w:t>التوصيات</w:t>
            </w:r>
            <w:r w:rsidRPr="00CC35F9">
              <w:rPr>
                <w:rFonts w:asciiTheme="minorHAnsi" w:hAnsiTheme="minorHAnsi" w:cstheme="minorHAnsi"/>
                <w:color w:val="000000"/>
                <w:sz w:val="32"/>
                <w:szCs w:val="32"/>
                <w:rtl/>
              </w:rPr>
              <w:t xml:space="preserve"> بالإجراءات </w:t>
            </w:r>
            <w:r w:rsidR="00804810" w:rsidRPr="00CC35F9">
              <w:rPr>
                <w:rFonts w:asciiTheme="minorHAnsi" w:hAnsiTheme="minorHAnsi" w:cstheme="minorHAnsi" w:hint="cs"/>
                <w:color w:val="000000"/>
                <w:sz w:val="32"/>
                <w:szCs w:val="32"/>
                <w:rtl/>
              </w:rPr>
              <w:t>التصحيحية</w:t>
            </w:r>
            <w:r w:rsidRPr="00CC35F9">
              <w:rPr>
                <w:rFonts w:asciiTheme="minorHAnsi" w:hAnsiTheme="minorHAnsi" w:cstheme="minorHAnsi"/>
                <w:color w:val="000000"/>
                <w:sz w:val="32"/>
                <w:szCs w:val="32"/>
                <w:rtl/>
              </w:rPr>
              <w:t xml:space="preserve"> والحلول المقترحة ابداء الرأي في أي موضوع ذو صبغة فنية.  </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تطوير </w:t>
            </w:r>
            <w:r w:rsidR="00804810" w:rsidRPr="00CC35F9">
              <w:rPr>
                <w:rFonts w:asciiTheme="minorHAnsi" w:hAnsiTheme="minorHAnsi" w:cstheme="minorHAnsi" w:hint="cs"/>
                <w:color w:val="000000"/>
                <w:sz w:val="32"/>
                <w:szCs w:val="32"/>
                <w:rtl/>
              </w:rPr>
              <w:t>أساليب</w:t>
            </w:r>
            <w:r w:rsidRPr="00CC35F9">
              <w:rPr>
                <w:rFonts w:asciiTheme="minorHAnsi" w:hAnsiTheme="minorHAnsi" w:cstheme="minorHAnsi"/>
                <w:color w:val="000000"/>
                <w:sz w:val="32"/>
                <w:szCs w:val="32"/>
                <w:rtl/>
              </w:rPr>
              <w:t xml:space="preserve"> </w:t>
            </w:r>
            <w:proofErr w:type="spellStart"/>
            <w:r w:rsidRPr="00CC35F9">
              <w:rPr>
                <w:rFonts w:asciiTheme="minorHAnsi" w:hAnsiTheme="minorHAnsi" w:cstheme="minorHAnsi"/>
                <w:color w:val="000000"/>
                <w:sz w:val="32"/>
                <w:szCs w:val="32"/>
                <w:rtl/>
              </w:rPr>
              <w:t>ومعاییر</w:t>
            </w:r>
            <w:proofErr w:type="spellEnd"/>
            <w:r w:rsidRPr="00CC35F9">
              <w:rPr>
                <w:rFonts w:asciiTheme="minorHAnsi" w:hAnsiTheme="minorHAnsi" w:cstheme="minorHAnsi"/>
                <w:color w:val="000000"/>
                <w:sz w:val="32"/>
                <w:szCs w:val="32"/>
                <w:rtl/>
              </w:rPr>
              <w:t xml:space="preserve"> الاداء </w:t>
            </w:r>
            <w:r w:rsidR="00804810" w:rsidRPr="00CC35F9">
              <w:rPr>
                <w:rFonts w:asciiTheme="minorHAnsi" w:hAnsiTheme="minorHAnsi" w:cstheme="minorHAnsi" w:hint="cs"/>
                <w:color w:val="000000"/>
                <w:sz w:val="32"/>
                <w:szCs w:val="32"/>
                <w:rtl/>
              </w:rPr>
              <w:t>والجودة في</w:t>
            </w:r>
            <w:r w:rsidRPr="00CC35F9">
              <w:rPr>
                <w:rFonts w:asciiTheme="minorHAnsi" w:hAnsiTheme="minorHAnsi" w:cstheme="minorHAnsi"/>
                <w:color w:val="000000"/>
                <w:sz w:val="32"/>
                <w:szCs w:val="32"/>
                <w:rtl/>
              </w:rPr>
              <w:t xml:space="preserve"> مجال </w:t>
            </w:r>
            <w:r w:rsidR="00804810" w:rsidRPr="00CC35F9">
              <w:rPr>
                <w:rFonts w:asciiTheme="minorHAnsi" w:hAnsiTheme="minorHAnsi" w:cstheme="minorHAnsi" w:hint="cs"/>
                <w:color w:val="000000"/>
                <w:sz w:val="32"/>
                <w:szCs w:val="32"/>
                <w:rtl/>
              </w:rPr>
              <w:t>التدقيق</w:t>
            </w:r>
            <w:r w:rsidRPr="00CC35F9">
              <w:rPr>
                <w:rFonts w:asciiTheme="minorHAnsi" w:hAnsiTheme="minorHAnsi" w:cstheme="minorHAnsi"/>
                <w:color w:val="000000"/>
                <w:sz w:val="32"/>
                <w:szCs w:val="32"/>
                <w:rtl/>
              </w:rPr>
              <w:t xml:space="preserve"> والرقابة الفنية. </w:t>
            </w:r>
          </w:p>
          <w:p w:rsidR="00E55178" w:rsidRPr="00CC35F9" w:rsidRDefault="00E55178" w:rsidP="007A4612">
            <w:pPr>
              <w:numPr>
                <w:ilvl w:val="0"/>
                <w:numId w:val="8"/>
              </w:numPr>
              <w:bidi/>
              <w:spacing w:line="276" w:lineRule="auto"/>
              <w:jc w:val="both"/>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تدقيق المعاملات والاتفاقيات والقرارات والانشطة الفنية المرتبطة بطبيعة وزارة النقل والتأكد من انسجامها مع التشريعات النافذة والادلة والاجراءات </w:t>
            </w:r>
            <w:r w:rsidR="00804810" w:rsidRPr="00CC35F9">
              <w:rPr>
                <w:rFonts w:asciiTheme="minorHAnsi" w:hAnsiTheme="minorHAnsi" w:cstheme="minorHAnsi" w:hint="cs"/>
                <w:color w:val="000000"/>
                <w:sz w:val="32"/>
                <w:szCs w:val="32"/>
                <w:rtl/>
              </w:rPr>
              <w:t>المعتمدة.</w:t>
            </w:r>
          </w:p>
          <w:p w:rsidR="00E55178" w:rsidRPr="00CC35F9" w:rsidRDefault="00E55178" w:rsidP="007A4612">
            <w:pPr>
              <w:numPr>
                <w:ilvl w:val="0"/>
                <w:numId w:val="8"/>
              </w:numPr>
              <w:bidi/>
              <w:spacing w:line="276" w:lineRule="auto"/>
              <w:jc w:val="both"/>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تدقيق كافة </w:t>
            </w:r>
            <w:proofErr w:type="spellStart"/>
            <w:r w:rsidRPr="00CC35F9">
              <w:rPr>
                <w:rFonts w:asciiTheme="minorHAnsi" w:hAnsiTheme="minorHAnsi" w:cstheme="minorHAnsi"/>
                <w:color w:val="000000"/>
                <w:sz w:val="32"/>
                <w:szCs w:val="32"/>
                <w:rtl/>
              </w:rPr>
              <w:t>التنسيبات</w:t>
            </w:r>
            <w:proofErr w:type="spellEnd"/>
            <w:r w:rsidRPr="00CC35F9">
              <w:rPr>
                <w:rFonts w:asciiTheme="minorHAnsi" w:hAnsiTheme="minorHAnsi" w:cstheme="minorHAnsi"/>
                <w:color w:val="000000"/>
                <w:sz w:val="32"/>
                <w:szCs w:val="32"/>
                <w:rtl/>
              </w:rPr>
              <w:t xml:space="preserve"> / توصيات اللجان الداخلية الفنية واي قرارات تتعلق بالأهداف والسياسات العامة للوزارة ذات الاثر الفني.</w:t>
            </w:r>
          </w:p>
          <w:p w:rsidR="00E55178" w:rsidRPr="00CC35F9" w:rsidRDefault="00E55178" w:rsidP="007A4612">
            <w:pPr>
              <w:numPr>
                <w:ilvl w:val="0"/>
                <w:numId w:val="8"/>
              </w:numPr>
              <w:bidi/>
              <w:spacing w:line="276" w:lineRule="auto"/>
              <w:jc w:val="both"/>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التنسيق المستمر مع المديريات والوحدات الفنية ومتابعة الانشطة الفنية الموكلة </w:t>
            </w:r>
            <w:r w:rsidR="00804810" w:rsidRPr="00CC35F9">
              <w:rPr>
                <w:rFonts w:asciiTheme="minorHAnsi" w:hAnsiTheme="minorHAnsi" w:cstheme="minorHAnsi" w:hint="cs"/>
                <w:color w:val="000000"/>
                <w:sz w:val="32"/>
                <w:szCs w:val="32"/>
                <w:rtl/>
              </w:rPr>
              <w:t>لهم،</w:t>
            </w:r>
            <w:r w:rsidRPr="00CC35F9">
              <w:rPr>
                <w:rFonts w:asciiTheme="minorHAnsi" w:hAnsiTheme="minorHAnsi" w:cstheme="minorHAnsi"/>
                <w:color w:val="000000"/>
                <w:sz w:val="32"/>
                <w:szCs w:val="32"/>
                <w:rtl/>
              </w:rPr>
              <w:t xml:space="preserve"> لضمان حسن سير </w:t>
            </w:r>
            <w:r w:rsidR="00804810" w:rsidRPr="00CC35F9">
              <w:rPr>
                <w:rFonts w:asciiTheme="minorHAnsi" w:hAnsiTheme="minorHAnsi" w:cstheme="minorHAnsi" w:hint="cs"/>
                <w:color w:val="000000"/>
                <w:sz w:val="32"/>
                <w:szCs w:val="32"/>
                <w:rtl/>
              </w:rPr>
              <w:t>العمل.</w:t>
            </w:r>
          </w:p>
          <w:p w:rsidR="00E55178" w:rsidRPr="00CC35F9" w:rsidRDefault="00E55178" w:rsidP="007A4612">
            <w:pPr>
              <w:numPr>
                <w:ilvl w:val="0"/>
                <w:numId w:val="8"/>
              </w:numPr>
              <w:bidi/>
              <w:spacing w:line="276" w:lineRule="auto"/>
              <w:jc w:val="both"/>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القيام بالجولات الميدانية والتفقدية لمواقع المشاريع التي تخص الوزارة لبيان اي تجاوزات او مخالفات لما هو واجب التنفيذ ورفع تقرير بها اولاً بأول. </w:t>
            </w:r>
          </w:p>
          <w:p w:rsidR="00E55178" w:rsidRPr="00CC35F9" w:rsidRDefault="00E55178" w:rsidP="007A4612">
            <w:pPr>
              <w:numPr>
                <w:ilvl w:val="0"/>
                <w:numId w:val="8"/>
              </w:numPr>
              <w:bidi/>
              <w:spacing w:line="276" w:lineRule="auto"/>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اعداد تقارير حول مدى الانحرافات عن مؤشرات الاداء الفنية للمشاريع </w:t>
            </w:r>
            <w:r w:rsidR="00804810" w:rsidRPr="00CC35F9">
              <w:rPr>
                <w:rFonts w:asciiTheme="minorHAnsi" w:hAnsiTheme="minorHAnsi" w:cstheme="minorHAnsi" w:hint="cs"/>
                <w:color w:val="000000"/>
                <w:sz w:val="32"/>
                <w:szCs w:val="32"/>
                <w:rtl/>
              </w:rPr>
              <w:t>المنفذة.</w:t>
            </w:r>
          </w:p>
          <w:p w:rsidR="00E55178" w:rsidRPr="00CC35F9" w:rsidRDefault="00E55178" w:rsidP="007A4612">
            <w:pPr>
              <w:numPr>
                <w:ilvl w:val="0"/>
                <w:numId w:val="8"/>
              </w:numPr>
              <w:bidi/>
              <w:spacing w:line="276" w:lineRule="auto"/>
              <w:jc w:val="both"/>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الكشف الحسي المستمر لسير اعمال الانظمة الفنية في الوزارة مثل </w:t>
            </w:r>
            <w:r w:rsidR="00804810" w:rsidRPr="00CC35F9">
              <w:rPr>
                <w:rFonts w:asciiTheme="minorHAnsi" w:hAnsiTheme="minorHAnsi" w:cstheme="minorHAnsi" w:hint="cs"/>
                <w:color w:val="000000"/>
                <w:sz w:val="32"/>
                <w:szCs w:val="32"/>
                <w:rtl/>
              </w:rPr>
              <w:t>(نظام</w:t>
            </w:r>
            <w:r w:rsidRPr="00CC35F9">
              <w:rPr>
                <w:rFonts w:asciiTheme="minorHAnsi" w:hAnsiTheme="minorHAnsi" w:cstheme="minorHAnsi"/>
                <w:color w:val="000000"/>
                <w:sz w:val="32"/>
                <w:szCs w:val="32"/>
                <w:rtl/>
              </w:rPr>
              <w:t xml:space="preserve"> الالواح </w:t>
            </w:r>
            <w:r w:rsidR="00804810" w:rsidRPr="00CC35F9">
              <w:rPr>
                <w:rFonts w:asciiTheme="minorHAnsi" w:hAnsiTheme="minorHAnsi" w:cstheme="minorHAnsi" w:hint="cs"/>
                <w:color w:val="000000"/>
                <w:sz w:val="32"/>
                <w:szCs w:val="32"/>
                <w:rtl/>
              </w:rPr>
              <w:t>الشمسية،</w:t>
            </w:r>
            <w:r w:rsidRPr="00CC35F9">
              <w:rPr>
                <w:rFonts w:asciiTheme="minorHAnsi" w:hAnsiTheme="minorHAnsi" w:cstheme="minorHAnsi"/>
                <w:color w:val="000000"/>
                <w:sz w:val="32"/>
                <w:szCs w:val="32"/>
                <w:rtl/>
              </w:rPr>
              <w:t xml:space="preserve"> نظام </w:t>
            </w:r>
            <w:r w:rsidR="00804810" w:rsidRPr="00CC35F9">
              <w:rPr>
                <w:rFonts w:asciiTheme="minorHAnsi" w:hAnsiTheme="minorHAnsi" w:cstheme="minorHAnsi" w:hint="cs"/>
                <w:color w:val="000000"/>
                <w:sz w:val="32"/>
                <w:szCs w:val="32"/>
                <w:rtl/>
              </w:rPr>
              <w:t>الحريق،</w:t>
            </w:r>
            <w:r w:rsidRPr="00CC35F9">
              <w:rPr>
                <w:rFonts w:asciiTheme="minorHAnsi" w:hAnsiTheme="minorHAnsi" w:cstheme="minorHAnsi"/>
                <w:color w:val="000000"/>
                <w:sz w:val="32"/>
                <w:szCs w:val="32"/>
                <w:rtl/>
              </w:rPr>
              <w:t xml:space="preserve"> ....) لضمان كفاءتها وحسن </w:t>
            </w:r>
            <w:r w:rsidR="00804810" w:rsidRPr="00CC35F9">
              <w:rPr>
                <w:rFonts w:asciiTheme="minorHAnsi" w:hAnsiTheme="minorHAnsi" w:cstheme="minorHAnsi" w:hint="cs"/>
                <w:color w:val="000000"/>
                <w:sz w:val="32"/>
                <w:szCs w:val="32"/>
                <w:rtl/>
              </w:rPr>
              <w:t>استخدامها.</w:t>
            </w:r>
          </w:p>
          <w:p w:rsidR="00E55178" w:rsidRPr="00CC35F9" w:rsidRDefault="00E55178" w:rsidP="007A4612">
            <w:pPr>
              <w:numPr>
                <w:ilvl w:val="0"/>
                <w:numId w:val="8"/>
              </w:numPr>
              <w:bidi/>
              <w:spacing w:line="276" w:lineRule="auto"/>
              <w:jc w:val="both"/>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يتابع الرد على </w:t>
            </w:r>
            <w:proofErr w:type="spellStart"/>
            <w:r w:rsidRPr="00CC35F9">
              <w:rPr>
                <w:rFonts w:asciiTheme="minorHAnsi" w:hAnsiTheme="minorHAnsi" w:cstheme="minorHAnsi"/>
                <w:color w:val="000000"/>
                <w:sz w:val="32"/>
                <w:szCs w:val="32"/>
                <w:rtl/>
              </w:rPr>
              <w:t>الاستيضاحات</w:t>
            </w:r>
            <w:proofErr w:type="spellEnd"/>
            <w:r w:rsidRPr="00CC35F9">
              <w:rPr>
                <w:rFonts w:asciiTheme="minorHAnsi" w:hAnsiTheme="minorHAnsi" w:cstheme="minorHAnsi"/>
                <w:color w:val="000000"/>
                <w:sz w:val="32"/>
                <w:szCs w:val="32"/>
                <w:rtl/>
              </w:rPr>
              <w:t xml:space="preserve"> الواردة من ديوان المحاسبة، وتطبيق بلاغات </w:t>
            </w:r>
            <w:r w:rsidR="00804810" w:rsidRPr="00CC35F9">
              <w:rPr>
                <w:rFonts w:asciiTheme="minorHAnsi" w:hAnsiTheme="minorHAnsi" w:cstheme="minorHAnsi" w:hint="cs"/>
                <w:color w:val="000000"/>
                <w:sz w:val="32"/>
                <w:szCs w:val="32"/>
                <w:rtl/>
              </w:rPr>
              <w:t>والتعاميم الصادرة</w:t>
            </w:r>
            <w:r w:rsidRPr="00CC35F9">
              <w:rPr>
                <w:rFonts w:asciiTheme="minorHAnsi" w:hAnsiTheme="minorHAnsi" w:cstheme="minorHAnsi"/>
                <w:color w:val="000000"/>
                <w:sz w:val="32"/>
                <w:szCs w:val="32"/>
                <w:rtl/>
              </w:rPr>
              <w:t xml:space="preserve"> بما يخص الجانب </w:t>
            </w:r>
            <w:r w:rsidR="00804810" w:rsidRPr="00CC35F9">
              <w:rPr>
                <w:rFonts w:asciiTheme="minorHAnsi" w:hAnsiTheme="minorHAnsi" w:cstheme="minorHAnsi" w:hint="cs"/>
                <w:color w:val="000000"/>
                <w:sz w:val="32"/>
                <w:szCs w:val="32"/>
                <w:rtl/>
              </w:rPr>
              <w:t>الفني.</w:t>
            </w:r>
            <w:r w:rsidRPr="00CC35F9">
              <w:rPr>
                <w:rFonts w:asciiTheme="minorHAnsi" w:hAnsiTheme="minorHAnsi" w:cstheme="minorHAnsi"/>
                <w:color w:val="000000"/>
                <w:sz w:val="32"/>
                <w:szCs w:val="32"/>
                <w:rtl/>
              </w:rPr>
              <w:t xml:space="preserve"> </w:t>
            </w:r>
          </w:p>
          <w:p w:rsidR="00513184" w:rsidRDefault="00E55178" w:rsidP="00513184">
            <w:pPr>
              <w:numPr>
                <w:ilvl w:val="0"/>
                <w:numId w:val="8"/>
              </w:numPr>
              <w:bidi/>
              <w:spacing w:line="276" w:lineRule="auto"/>
              <w:jc w:val="both"/>
              <w:rPr>
                <w:rFonts w:asciiTheme="minorHAnsi" w:hAnsiTheme="minorHAnsi" w:cstheme="minorHAnsi"/>
                <w:color w:val="000000"/>
                <w:sz w:val="32"/>
                <w:szCs w:val="32"/>
              </w:rPr>
            </w:pPr>
            <w:r w:rsidRPr="00CC35F9">
              <w:rPr>
                <w:rFonts w:asciiTheme="minorHAnsi" w:hAnsiTheme="minorHAnsi" w:cstheme="minorHAnsi"/>
                <w:color w:val="000000"/>
                <w:sz w:val="32"/>
                <w:szCs w:val="32"/>
                <w:rtl/>
              </w:rPr>
              <w:t>يقوم بأي مهام أخرى يكلف بها وتقع ضمن نطاق عمل الوحدة وضمن مهامه ومسؤولياته الوظيفية.</w:t>
            </w:r>
          </w:p>
          <w:p w:rsidR="00513184" w:rsidRPr="00513184" w:rsidRDefault="00513184" w:rsidP="00513184">
            <w:pPr>
              <w:bidi/>
              <w:spacing w:line="276" w:lineRule="auto"/>
              <w:ind w:left="720"/>
              <w:jc w:val="both"/>
              <w:rPr>
                <w:rFonts w:asciiTheme="minorHAnsi" w:hAnsiTheme="minorHAnsi" w:cstheme="minorHAnsi"/>
                <w:color w:val="000000"/>
                <w:sz w:val="2"/>
                <w:szCs w:val="2"/>
                <w:rtl/>
              </w:rPr>
            </w:pPr>
          </w:p>
          <w:p w:rsidR="00E55178" w:rsidRPr="00513184" w:rsidRDefault="00BB6673" w:rsidP="00CC6894">
            <w:pPr>
              <w:autoSpaceDN w:val="0"/>
              <w:spacing w:line="276" w:lineRule="auto"/>
              <w:ind w:left="360"/>
              <w:jc w:val="right"/>
              <w:rPr>
                <w:rFonts w:asciiTheme="minorHAnsi" w:hAnsiTheme="minorHAnsi" w:cstheme="minorHAnsi"/>
                <w:b/>
                <w:bCs/>
                <w:color w:val="000000"/>
                <w:sz w:val="32"/>
                <w:szCs w:val="32"/>
                <w:u w:val="single"/>
                <w:rtl/>
              </w:rPr>
            </w:pPr>
            <w:r w:rsidRPr="00513184">
              <w:rPr>
                <w:rFonts w:asciiTheme="minorHAnsi" w:hAnsiTheme="minorHAnsi" w:cstheme="minorHAnsi"/>
                <w:b/>
                <w:bCs/>
                <w:color w:val="000000"/>
                <w:sz w:val="32"/>
                <w:szCs w:val="32"/>
                <w:u w:val="single"/>
                <w:rtl/>
              </w:rPr>
              <w:t>مهام قسم التدقيق والرقابة المالية:</w:t>
            </w:r>
          </w:p>
          <w:p w:rsidR="00CC6894" w:rsidRPr="00CC6894" w:rsidRDefault="00CC6894" w:rsidP="00CC6894">
            <w:pPr>
              <w:autoSpaceDN w:val="0"/>
              <w:spacing w:line="276" w:lineRule="auto"/>
              <w:ind w:left="360"/>
              <w:jc w:val="right"/>
              <w:rPr>
                <w:rFonts w:asciiTheme="minorHAnsi" w:hAnsiTheme="minorHAnsi" w:cstheme="minorHAnsi"/>
                <w:color w:val="000000"/>
                <w:sz w:val="14"/>
                <w:szCs w:val="14"/>
                <w:u w:val="single"/>
                <w:rtl/>
              </w:rPr>
            </w:pP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التحقق من أن </w:t>
            </w:r>
            <w:proofErr w:type="spellStart"/>
            <w:r w:rsidRPr="00CC35F9">
              <w:rPr>
                <w:rFonts w:asciiTheme="minorHAnsi" w:hAnsiTheme="minorHAnsi" w:cstheme="minorHAnsi"/>
                <w:color w:val="000000"/>
                <w:sz w:val="32"/>
                <w:szCs w:val="32"/>
                <w:rtl/>
              </w:rPr>
              <w:t>سیر</w:t>
            </w:r>
            <w:proofErr w:type="spellEnd"/>
            <w:r w:rsidRPr="00CC35F9">
              <w:rPr>
                <w:rFonts w:asciiTheme="minorHAnsi" w:hAnsiTheme="minorHAnsi" w:cstheme="minorHAnsi"/>
                <w:color w:val="000000"/>
                <w:sz w:val="32"/>
                <w:szCs w:val="32"/>
                <w:rtl/>
              </w:rPr>
              <w:t xml:space="preserve"> الأعمال والإجراءات او </w:t>
            </w:r>
            <w:r w:rsidR="00804810" w:rsidRPr="00CC35F9">
              <w:rPr>
                <w:rFonts w:asciiTheme="minorHAnsi" w:hAnsiTheme="minorHAnsi" w:cstheme="minorHAnsi" w:hint="cs"/>
                <w:color w:val="000000"/>
                <w:sz w:val="32"/>
                <w:szCs w:val="32"/>
                <w:rtl/>
              </w:rPr>
              <w:t>القرارا</w:t>
            </w:r>
            <w:r w:rsidR="00804810" w:rsidRPr="00CC35F9">
              <w:rPr>
                <w:rFonts w:asciiTheme="minorHAnsi" w:hAnsiTheme="minorHAnsi" w:cstheme="minorHAnsi" w:hint="eastAsia"/>
                <w:color w:val="000000"/>
                <w:sz w:val="32"/>
                <w:szCs w:val="32"/>
                <w:rtl/>
              </w:rPr>
              <w:t>ت</w:t>
            </w:r>
            <w:r w:rsidRPr="00CC35F9">
              <w:rPr>
                <w:rFonts w:asciiTheme="minorHAnsi" w:hAnsiTheme="minorHAnsi" w:cstheme="minorHAnsi"/>
                <w:color w:val="000000"/>
                <w:sz w:val="32"/>
                <w:szCs w:val="32"/>
                <w:rtl/>
              </w:rPr>
              <w:t xml:space="preserve"> </w:t>
            </w:r>
            <w:proofErr w:type="spellStart"/>
            <w:r w:rsidRPr="00CC35F9">
              <w:rPr>
                <w:rFonts w:asciiTheme="minorHAnsi" w:hAnsiTheme="minorHAnsi" w:cstheme="minorHAnsi"/>
                <w:color w:val="000000"/>
                <w:sz w:val="32"/>
                <w:szCs w:val="32"/>
                <w:rtl/>
              </w:rPr>
              <w:t>المالیة</w:t>
            </w:r>
            <w:proofErr w:type="spellEnd"/>
            <w:r w:rsidRPr="00CC35F9">
              <w:rPr>
                <w:rFonts w:asciiTheme="minorHAnsi" w:hAnsiTheme="minorHAnsi" w:cstheme="minorHAnsi"/>
                <w:color w:val="000000"/>
                <w:sz w:val="32"/>
                <w:szCs w:val="32"/>
                <w:rtl/>
              </w:rPr>
              <w:t xml:space="preserve"> الصادرة عن الوزارة تتفق والأحكام </w:t>
            </w:r>
            <w:r w:rsidR="00804810" w:rsidRPr="007A4612">
              <w:rPr>
                <w:rFonts w:asciiTheme="minorHAnsi" w:hAnsiTheme="minorHAnsi" w:cstheme="minorHAnsi" w:hint="cs"/>
                <w:color w:val="000000"/>
                <w:sz w:val="32"/>
                <w:szCs w:val="32"/>
                <w:rtl/>
              </w:rPr>
              <w:t>والتشريعات</w:t>
            </w:r>
            <w:r w:rsidRPr="00CC35F9">
              <w:rPr>
                <w:rFonts w:asciiTheme="minorHAnsi" w:hAnsiTheme="minorHAnsi" w:cstheme="minorHAnsi"/>
                <w:color w:val="000000"/>
                <w:sz w:val="32"/>
                <w:szCs w:val="32"/>
                <w:rtl/>
              </w:rPr>
              <w:t xml:space="preserve"> النافذة من جهة والبرامج والخطط المحددة من قبل الإدارة العلیا من جهة أخرى. </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lastRenderedPageBreak/>
              <w:t xml:space="preserve">المشاركة في إعداد ميثاق تدقيق وبرنامج مكتوب لضمان جودة المهام الرقابية وخطط تدقيق مبنية على المخاطر وذلك حسب معايير الرقابة الداخلية الدولية والمحلية. </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التدقيق على كافة المعاملات المالية التي يتم تنظيمها وفقاً لأحكام النظام المالي رقم (3) لسنة 1994 وتعديلاته، والتعليمات التطبيقية للشؤون المالية رقم (1) لسنة 1995 المعمول بهما وبما ينسجم مع نظام الرقابة الداخلية رقم (3) لسنة 2011 وتعديلاته، والتعليمات الصادرة بموجبه.</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اعداد </w:t>
            </w:r>
            <w:r w:rsidR="00804810" w:rsidRPr="00CC35F9">
              <w:rPr>
                <w:rFonts w:asciiTheme="minorHAnsi" w:hAnsiTheme="minorHAnsi" w:cstheme="minorHAnsi" w:hint="cs"/>
                <w:color w:val="000000"/>
                <w:sz w:val="32"/>
                <w:szCs w:val="32"/>
                <w:rtl/>
              </w:rPr>
              <w:t>التقارير</w:t>
            </w:r>
            <w:r w:rsidRPr="00CC35F9">
              <w:rPr>
                <w:rFonts w:asciiTheme="minorHAnsi" w:hAnsiTheme="minorHAnsi" w:cstheme="minorHAnsi"/>
                <w:color w:val="000000"/>
                <w:sz w:val="32"/>
                <w:szCs w:val="32"/>
                <w:rtl/>
              </w:rPr>
              <w:t xml:space="preserve"> </w:t>
            </w:r>
            <w:r w:rsidR="00804810" w:rsidRPr="00CC35F9">
              <w:rPr>
                <w:rFonts w:asciiTheme="minorHAnsi" w:hAnsiTheme="minorHAnsi" w:cstheme="minorHAnsi" w:hint="cs"/>
                <w:color w:val="000000"/>
                <w:sz w:val="32"/>
                <w:szCs w:val="32"/>
                <w:rtl/>
              </w:rPr>
              <w:t>الدورية</w:t>
            </w:r>
            <w:r w:rsidRPr="00CC35F9">
              <w:rPr>
                <w:rFonts w:asciiTheme="minorHAnsi" w:hAnsiTheme="minorHAnsi" w:cstheme="minorHAnsi"/>
                <w:color w:val="000000"/>
                <w:sz w:val="32"/>
                <w:szCs w:val="32"/>
                <w:rtl/>
              </w:rPr>
              <w:t xml:space="preserve"> (مالي) ورفعها بشكل دوري أو كلما دعت الحاجة لذلك الى مدير </w:t>
            </w:r>
            <w:r w:rsidR="007A4612" w:rsidRPr="00CC35F9">
              <w:rPr>
                <w:rFonts w:asciiTheme="minorHAnsi" w:hAnsiTheme="minorHAnsi" w:cstheme="minorHAnsi" w:hint="cs"/>
                <w:color w:val="000000"/>
                <w:sz w:val="32"/>
                <w:szCs w:val="32"/>
                <w:rtl/>
              </w:rPr>
              <w:t>الوحدة.</w:t>
            </w:r>
            <w:r w:rsidRPr="00CC35F9">
              <w:rPr>
                <w:rFonts w:asciiTheme="minorHAnsi" w:hAnsiTheme="minorHAnsi" w:cstheme="minorHAnsi"/>
                <w:color w:val="000000"/>
                <w:sz w:val="32"/>
                <w:szCs w:val="32"/>
                <w:rtl/>
              </w:rPr>
              <w:t xml:space="preserve"> </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المشاركة في إعداد </w:t>
            </w:r>
            <w:r w:rsidR="00804810" w:rsidRPr="00CC35F9">
              <w:rPr>
                <w:rFonts w:asciiTheme="minorHAnsi" w:hAnsiTheme="minorHAnsi" w:cstheme="minorHAnsi" w:hint="cs"/>
                <w:color w:val="000000"/>
                <w:sz w:val="32"/>
                <w:szCs w:val="32"/>
                <w:rtl/>
              </w:rPr>
              <w:t>دليل</w:t>
            </w:r>
            <w:r w:rsidRPr="00CC35F9">
              <w:rPr>
                <w:rFonts w:asciiTheme="minorHAnsi" w:hAnsiTheme="minorHAnsi" w:cstheme="minorHAnsi"/>
                <w:color w:val="000000"/>
                <w:sz w:val="32"/>
                <w:szCs w:val="32"/>
                <w:rtl/>
              </w:rPr>
              <w:t xml:space="preserve"> اجراءات ينظم الأعمال في </w:t>
            </w:r>
            <w:r w:rsidR="00804810" w:rsidRPr="00CC35F9">
              <w:rPr>
                <w:rFonts w:asciiTheme="minorHAnsi" w:hAnsiTheme="minorHAnsi" w:cstheme="minorHAnsi" w:hint="cs"/>
                <w:color w:val="000000"/>
                <w:sz w:val="32"/>
                <w:szCs w:val="32"/>
                <w:rtl/>
              </w:rPr>
              <w:t>قسم التدقيق</w:t>
            </w:r>
            <w:r w:rsidRPr="00CC35F9">
              <w:rPr>
                <w:rFonts w:asciiTheme="minorHAnsi" w:hAnsiTheme="minorHAnsi" w:cstheme="minorHAnsi"/>
                <w:color w:val="000000"/>
                <w:sz w:val="32"/>
                <w:szCs w:val="32"/>
                <w:rtl/>
              </w:rPr>
              <w:t xml:space="preserve"> والرقابة المالية يتم تحديثه كلما دعت الحاجة.</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تطبيق </w:t>
            </w:r>
            <w:proofErr w:type="spellStart"/>
            <w:r w:rsidRPr="00CC35F9">
              <w:rPr>
                <w:rFonts w:asciiTheme="minorHAnsi" w:hAnsiTheme="minorHAnsi" w:cstheme="minorHAnsi"/>
                <w:color w:val="000000"/>
                <w:sz w:val="32"/>
                <w:szCs w:val="32"/>
                <w:rtl/>
              </w:rPr>
              <w:t>معیار</w:t>
            </w:r>
            <w:proofErr w:type="spellEnd"/>
            <w:r w:rsidRPr="00CC35F9">
              <w:rPr>
                <w:rFonts w:asciiTheme="minorHAnsi" w:hAnsiTheme="minorHAnsi" w:cstheme="minorHAnsi"/>
                <w:color w:val="000000"/>
                <w:sz w:val="32"/>
                <w:szCs w:val="32"/>
                <w:rtl/>
              </w:rPr>
              <w:t xml:space="preserve"> </w:t>
            </w:r>
            <w:r w:rsidR="00804810" w:rsidRPr="00CC35F9">
              <w:rPr>
                <w:rFonts w:asciiTheme="minorHAnsi" w:hAnsiTheme="minorHAnsi" w:cstheme="minorHAnsi" w:hint="cs"/>
                <w:color w:val="000000"/>
                <w:sz w:val="32"/>
                <w:szCs w:val="32"/>
                <w:rtl/>
              </w:rPr>
              <w:t>التوثيق</w:t>
            </w:r>
            <w:r w:rsidRPr="00CC35F9">
              <w:rPr>
                <w:rFonts w:asciiTheme="minorHAnsi" w:hAnsiTheme="minorHAnsi" w:cstheme="minorHAnsi"/>
                <w:color w:val="000000"/>
                <w:sz w:val="32"/>
                <w:szCs w:val="32"/>
                <w:rtl/>
              </w:rPr>
              <w:t xml:space="preserve"> وأدلة الاثبات وفق للنماذج المعتمدة من قبل وزارة </w:t>
            </w:r>
            <w:r w:rsidRPr="007A4612">
              <w:rPr>
                <w:rFonts w:asciiTheme="minorHAnsi" w:hAnsiTheme="minorHAnsi" w:cstheme="minorHAnsi"/>
                <w:sz w:val="32"/>
                <w:szCs w:val="32"/>
                <w:rtl/>
                <w:lang w:bidi="ar-JO"/>
              </w:rPr>
              <w:t>المال</w:t>
            </w:r>
            <w:r w:rsidR="007A4612" w:rsidRPr="007A4612">
              <w:rPr>
                <w:rFonts w:asciiTheme="minorHAnsi" w:hAnsiTheme="minorHAnsi" w:cstheme="minorHAnsi" w:hint="cs"/>
                <w:sz w:val="32"/>
                <w:szCs w:val="32"/>
                <w:rtl/>
                <w:lang w:bidi="ar-JO"/>
              </w:rPr>
              <w:t>ي</w:t>
            </w:r>
            <w:r w:rsidRPr="007A4612">
              <w:rPr>
                <w:rFonts w:asciiTheme="minorHAnsi" w:hAnsiTheme="minorHAnsi" w:cstheme="minorHAnsi"/>
                <w:sz w:val="32"/>
                <w:szCs w:val="32"/>
                <w:rtl/>
                <w:lang w:bidi="ar-JO"/>
              </w:rPr>
              <w:t xml:space="preserve">ة (لوائح </w:t>
            </w:r>
            <w:r w:rsidR="00804810" w:rsidRPr="007A4612">
              <w:rPr>
                <w:rFonts w:asciiTheme="minorHAnsi" w:hAnsiTheme="minorHAnsi" w:cstheme="minorHAnsi" w:hint="cs"/>
                <w:sz w:val="32"/>
                <w:szCs w:val="32"/>
                <w:rtl/>
                <w:lang w:bidi="ar-JO"/>
              </w:rPr>
              <w:t>التدقيق) في</w:t>
            </w:r>
            <w:r w:rsidRPr="007A4612">
              <w:rPr>
                <w:rFonts w:asciiTheme="minorHAnsi" w:hAnsiTheme="minorHAnsi" w:cstheme="minorHAnsi"/>
                <w:sz w:val="32"/>
                <w:szCs w:val="32"/>
                <w:rtl/>
                <w:lang w:bidi="ar-JO"/>
              </w:rPr>
              <w:t xml:space="preserve"> </w:t>
            </w:r>
            <w:r w:rsidR="00804810" w:rsidRPr="007A4612">
              <w:rPr>
                <w:rFonts w:asciiTheme="minorHAnsi" w:hAnsiTheme="minorHAnsi" w:cstheme="minorHAnsi" w:hint="cs"/>
                <w:sz w:val="32"/>
                <w:szCs w:val="32"/>
                <w:rtl/>
                <w:lang w:bidi="ar-JO"/>
              </w:rPr>
              <w:t>توثيق</w:t>
            </w:r>
            <w:r w:rsidRPr="007A4612">
              <w:rPr>
                <w:rFonts w:asciiTheme="minorHAnsi" w:hAnsiTheme="minorHAnsi" w:cstheme="minorHAnsi"/>
                <w:sz w:val="32"/>
                <w:szCs w:val="32"/>
                <w:rtl/>
                <w:lang w:bidi="ar-JO"/>
              </w:rPr>
              <w:t xml:space="preserve"> الإنجازات </w:t>
            </w:r>
            <w:r w:rsidR="00804810" w:rsidRPr="007A4612">
              <w:rPr>
                <w:rFonts w:asciiTheme="minorHAnsi" w:hAnsiTheme="minorHAnsi" w:cstheme="minorHAnsi" w:hint="cs"/>
                <w:sz w:val="32"/>
                <w:szCs w:val="32"/>
                <w:rtl/>
                <w:lang w:bidi="ar-JO"/>
              </w:rPr>
              <w:t>الرقابية</w:t>
            </w:r>
            <w:r w:rsidRPr="00CC35F9">
              <w:rPr>
                <w:rFonts w:asciiTheme="minorHAnsi" w:hAnsiTheme="minorHAnsi" w:cstheme="minorHAnsi"/>
                <w:color w:val="000000"/>
                <w:sz w:val="32"/>
                <w:szCs w:val="32"/>
                <w:rtl/>
              </w:rPr>
              <w:t xml:space="preserve">. </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متابعة تطور </w:t>
            </w:r>
            <w:r w:rsidR="00804810" w:rsidRPr="00CC35F9">
              <w:rPr>
                <w:rFonts w:asciiTheme="minorHAnsi" w:hAnsiTheme="minorHAnsi" w:cstheme="minorHAnsi" w:hint="cs"/>
                <w:color w:val="000000"/>
                <w:sz w:val="32"/>
                <w:szCs w:val="32"/>
                <w:rtl/>
              </w:rPr>
              <w:t>التكنولوجيا</w:t>
            </w:r>
            <w:r w:rsidRPr="00CC35F9">
              <w:rPr>
                <w:rFonts w:asciiTheme="minorHAnsi" w:hAnsiTheme="minorHAnsi" w:cstheme="minorHAnsi"/>
                <w:color w:val="000000"/>
                <w:sz w:val="32"/>
                <w:szCs w:val="32"/>
                <w:rtl/>
              </w:rPr>
              <w:t xml:space="preserve"> المستخدمة في مجال التدقيق المالي والذي من شأنه تنظيم وتسهيل عمل القسم.</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التدقيق على القرارات </w:t>
            </w:r>
            <w:proofErr w:type="spellStart"/>
            <w:r w:rsidRPr="00CC35F9">
              <w:rPr>
                <w:rFonts w:asciiTheme="minorHAnsi" w:hAnsiTheme="minorHAnsi" w:cstheme="minorHAnsi"/>
                <w:color w:val="000000"/>
                <w:sz w:val="32"/>
                <w:szCs w:val="32"/>
                <w:rtl/>
              </w:rPr>
              <w:t>المالیة</w:t>
            </w:r>
            <w:proofErr w:type="spellEnd"/>
            <w:r w:rsidRPr="00CC35F9">
              <w:rPr>
                <w:rFonts w:asciiTheme="minorHAnsi" w:hAnsiTheme="minorHAnsi" w:cstheme="minorHAnsi"/>
                <w:color w:val="000000"/>
                <w:sz w:val="32"/>
                <w:szCs w:val="32"/>
                <w:rtl/>
              </w:rPr>
              <w:t xml:space="preserve"> للتأكد من انسجامها مع </w:t>
            </w:r>
            <w:r w:rsidR="007A4612" w:rsidRPr="007A4612">
              <w:rPr>
                <w:rFonts w:asciiTheme="minorHAnsi" w:hAnsiTheme="minorHAnsi" w:cstheme="minorHAnsi" w:hint="cs"/>
                <w:color w:val="000000"/>
                <w:sz w:val="32"/>
                <w:szCs w:val="32"/>
                <w:rtl/>
              </w:rPr>
              <w:t>التشريعات</w:t>
            </w:r>
            <w:r w:rsidRPr="00CC35F9">
              <w:rPr>
                <w:rFonts w:asciiTheme="minorHAnsi" w:hAnsiTheme="minorHAnsi" w:cstheme="minorHAnsi"/>
                <w:color w:val="000000"/>
                <w:sz w:val="32"/>
                <w:szCs w:val="32"/>
                <w:rtl/>
              </w:rPr>
              <w:t xml:space="preserve"> المعمول </w:t>
            </w:r>
            <w:r w:rsidR="00804810" w:rsidRPr="00CC35F9">
              <w:rPr>
                <w:rFonts w:asciiTheme="minorHAnsi" w:hAnsiTheme="minorHAnsi" w:cstheme="minorHAnsi" w:hint="cs"/>
                <w:color w:val="000000"/>
                <w:sz w:val="32"/>
                <w:szCs w:val="32"/>
                <w:rtl/>
              </w:rPr>
              <w:t xml:space="preserve">بها، </w:t>
            </w:r>
            <w:proofErr w:type="spellStart"/>
            <w:r w:rsidR="00804810" w:rsidRPr="00CC35F9">
              <w:rPr>
                <w:rFonts w:asciiTheme="minorHAnsi" w:hAnsiTheme="minorHAnsi" w:cstheme="minorHAnsi" w:hint="cs"/>
                <w:color w:val="000000"/>
                <w:sz w:val="32"/>
                <w:szCs w:val="32"/>
                <w:rtl/>
              </w:rPr>
              <w:t>ومعاییر</w:t>
            </w:r>
            <w:proofErr w:type="spellEnd"/>
            <w:r w:rsidRPr="00CC35F9">
              <w:rPr>
                <w:rFonts w:asciiTheme="minorHAnsi" w:hAnsiTheme="minorHAnsi" w:cstheme="minorHAnsi"/>
                <w:color w:val="000000"/>
                <w:sz w:val="32"/>
                <w:szCs w:val="32"/>
                <w:rtl/>
              </w:rPr>
              <w:t xml:space="preserve"> </w:t>
            </w:r>
            <w:r w:rsidR="00804810" w:rsidRPr="00CC35F9">
              <w:rPr>
                <w:rFonts w:asciiTheme="minorHAnsi" w:hAnsiTheme="minorHAnsi" w:cstheme="minorHAnsi" w:hint="cs"/>
                <w:color w:val="000000"/>
                <w:sz w:val="32"/>
                <w:szCs w:val="32"/>
                <w:rtl/>
              </w:rPr>
              <w:t>التدقيق</w:t>
            </w:r>
            <w:r w:rsidRPr="00CC35F9">
              <w:rPr>
                <w:rFonts w:asciiTheme="minorHAnsi" w:hAnsiTheme="minorHAnsi" w:cstheme="minorHAnsi"/>
                <w:color w:val="000000"/>
                <w:sz w:val="32"/>
                <w:szCs w:val="32"/>
                <w:rtl/>
              </w:rPr>
              <w:t xml:space="preserve"> </w:t>
            </w:r>
            <w:proofErr w:type="spellStart"/>
            <w:r w:rsidRPr="00CC35F9">
              <w:rPr>
                <w:rFonts w:asciiTheme="minorHAnsi" w:hAnsiTheme="minorHAnsi" w:cstheme="minorHAnsi"/>
                <w:color w:val="000000"/>
                <w:sz w:val="32"/>
                <w:szCs w:val="32"/>
                <w:rtl/>
              </w:rPr>
              <w:t>المحلیة</w:t>
            </w:r>
            <w:proofErr w:type="spellEnd"/>
            <w:r w:rsidRPr="00CC35F9">
              <w:rPr>
                <w:rFonts w:asciiTheme="minorHAnsi" w:hAnsiTheme="minorHAnsi" w:cstheme="minorHAnsi"/>
                <w:color w:val="000000"/>
                <w:sz w:val="32"/>
                <w:szCs w:val="32"/>
                <w:rtl/>
              </w:rPr>
              <w:t xml:space="preserve"> </w:t>
            </w:r>
            <w:r w:rsidR="00804810" w:rsidRPr="00CC35F9">
              <w:rPr>
                <w:rFonts w:asciiTheme="minorHAnsi" w:hAnsiTheme="minorHAnsi" w:cstheme="minorHAnsi" w:hint="cs"/>
                <w:color w:val="000000"/>
                <w:sz w:val="32"/>
                <w:szCs w:val="32"/>
                <w:rtl/>
              </w:rPr>
              <w:t>والدولية</w:t>
            </w:r>
            <w:r w:rsidRPr="00CC35F9">
              <w:rPr>
                <w:rFonts w:asciiTheme="minorHAnsi" w:hAnsiTheme="minorHAnsi" w:cstheme="minorHAnsi"/>
                <w:color w:val="000000"/>
                <w:sz w:val="32"/>
                <w:szCs w:val="32"/>
                <w:rtl/>
              </w:rPr>
              <w:t xml:space="preserve"> والتحقق من خلوها من </w:t>
            </w:r>
            <w:r w:rsidR="007A4612" w:rsidRPr="00CC35F9">
              <w:rPr>
                <w:rFonts w:asciiTheme="minorHAnsi" w:hAnsiTheme="minorHAnsi" w:cstheme="minorHAnsi" w:hint="cs"/>
                <w:color w:val="000000"/>
                <w:sz w:val="32"/>
                <w:szCs w:val="32"/>
                <w:rtl/>
              </w:rPr>
              <w:t>أية</w:t>
            </w:r>
            <w:r w:rsidRPr="00CC35F9">
              <w:rPr>
                <w:rFonts w:asciiTheme="minorHAnsi" w:hAnsiTheme="minorHAnsi" w:cstheme="minorHAnsi"/>
                <w:color w:val="000000"/>
                <w:sz w:val="32"/>
                <w:szCs w:val="32"/>
                <w:rtl/>
              </w:rPr>
              <w:t xml:space="preserve"> أخطاء.  </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التحقق من </w:t>
            </w:r>
            <w:r w:rsidR="00804810" w:rsidRPr="00CC35F9">
              <w:rPr>
                <w:rFonts w:asciiTheme="minorHAnsi" w:hAnsiTheme="minorHAnsi" w:cstheme="minorHAnsi" w:hint="cs"/>
                <w:color w:val="000000"/>
                <w:sz w:val="32"/>
                <w:szCs w:val="32"/>
                <w:rtl/>
              </w:rPr>
              <w:t>تصويب</w:t>
            </w:r>
            <w:r w:rsidRPr="00CC35F9">
              <w:rPr>
                <w:rFonts w:asciiTheme="minorHAnsi" w:hAnsiTheme="minorHAnsi" w:cstheme="minorHAnsi"/>
                <w:color w:val="000000"/>
                <w:sz w:val="32"/>
                <w:szCs w:val="32"/>
                <w:rtl/>
              </w:rPr>
              <w:t xml:space="preserve"> </w:t>
            </w:r>
            <w:proofErr w:type="spellStart"/>
            <w:r w:rsidRPr="00CC35F9">
              <w:rPr>
                <w:rFonts w:asciiTheme="minorHAnsi" w:hAnsiTheme="minorHAnsi" w:cstheme="minorHAnsi"/>
                <w:color w:val="000000"/>
                <w:sz w:val="32"/>
                <w:szCs w:val="32"/>
                <w:rtl/>
              </w:rPr>
              <w:t>القیود</w:t>
            </w:r>
            <w:proofErr w:type="spellEnd"/>
            <w:r w:rsidRPr="00CC35F9">
              <w:rPr>
                <w:rFonts w:asciiTheme="minorHAnsi" w:hAnsiTheme="minorHAnsi" w:cstheme="minorHAnsi"/>
                <w:color w:val="000000"/>
                <w:sz w:val="32"/>
                <w:szCs w:val="32"/>
                <w:rtl/>
              </w:rPr>
              <w:t xml:space="preserve"> </w:t>
            </w:r>
            <w:r w:rsidR="00804810" w:rsidRPr="00CC35F9">
              <w:rPr>
                <w:rFonts w:asciiTheme="minorHAnsi" w:hAnsiTheme="minorHAnsi" w:cstheme="minorHAnsi" w:hint="cs"/>
                <w:color w:val="000000"/>
                <w:sz w:val="32"/>
                <w:szCs w:val="32"/>
                <w:rtl/>
              </w:rPr>
              <w:t>المحاسبية</w:t>
            </w:r>
            <w:r w:rsidRPr="00CC35F9">
              <w:rPr>
                <w:rFonts w:asciiTheme="minorHAnsi" w:hAnsiTheme="minorHAnsi" w:cstheme="minorHAnsi"/>
                <w:color w:val="000000"/>
                <w:sz w:val="32"/>
                <w:szCs w:val="32"/>
                <w:rtl/>
              </w:rPr>
              <w:t xml:space="preserve"> حسب </w:t>
            </w:r>
            <w:r w:rsidR="00804810" w:rsidRPr="00CC35F9">
              <w:rPr>
                <w:rFonts w:asciiTheme="minorHAnsi" w:hAnsiTheme="minorHAnsi" w:cstheme="minorHAnsi" w:hint="cs"/>
                <w:color w:val="000000"/>
                <w:sz w:val="32"/>
                <w:szCs w:val="32"/>
                <w:rtl/>
              </w:rPr>
              <w:t>التعليمات</w:t>
            </w:r>
            <w:r w:rsidRPr="00CC35F9">
              <w:rPr>
                <w:rFonts w:asciiTheme="minorHAnsi" w:hAnsiTheme="minorHAnsi" w:cstheme="minorHAnsi"/>
                <w:color w:val="000000"/>
                <w:sz w:val="32"/>
                <w:szCs w:val="32"/>
                <w:rtl/>
              </w:rPr>
              <w:t xml:space="preserve"> </w:t>
            </w:r>
            <w:proofErr w:type="spellStart"/>
            <w:r w:rsidRPr="00CC35F9">
              <w:rPr>
                <w:rFonts w:asciiTheme="minorHAnsi" w:hAnsiTheme="minorHAnsi" w:cstheme="minorHAnsi"/>
                <w:color w:val="000000"/>
                <w:sz w:val="32"/>
                <w:szCs w:val="32"/>
                <w:rtl/>
              </w:rPr>
              <w:t>المالیة</w:t>
            </w:r>
            <w:proofErr w:type="spellEnd"/>
            <w:r w:rsidRPr="00CC35F9">
              <w:rPr>
                <w:rFonts w:asciiTheme="minorHAnsi" w:hAnsiTheme="minorHAnsi" w:cstheme="minorHAnsi"/>
                <w:color w:val="000000"/>
                <w:sz w:val="32"/>
                <w:szCs w:val="32"/>
                <w:rtl/>
              </w:rPr>
              <w:t xml:space="preserve"> </w:t>
            </w:r>
            <w:r w:rsidR="00804810" w:rsidRPr="00CC35F9">
              <w:rPr>
                <w:rFonts w:asciiTheme="minorHAnsi" w:hAnsiTheme="minorHAnsi" w:cstheme="minorHAnsi" w:hint="cs"/>
                <w:color w:val="000000"/>
                <w:sz w:val="32"/>
                <w:szCs w:val="32"/>
                <w:rtl/>
              </w:rPr>
              <w:t>والرقابية</w:t>
            </w:r>
            <w:r w:rsidRPr="00CC35F9">
              <w:rPr>
                <w:rFonts w:asciiTheme="minorHAnsi" w:hAnsiTheme="minorHAnsi" w:cstheme="minorHAnsi"/>
                <w:color w:val="000000"/>
                <w:sz w:val="32"/>
                <w:szCs w:val="32"/>
                <w:rtl/>
              </w:rPr>
              <w:t xml:space="preserve"> النافذة، والتحقق من توفر الوثائق المعززة لها والمتعلقة </w:t>
            </w:r>
            <w:r w:rsidR="00804810" w:rsidRPr="00CC35F9">
              <w:rPr>
                <w:rFonts w:asciiTheme="minorHAnsi" w:hAnsiTheme="minorHAnsi" w:cstheme="minorHAnsi" w:hint="cs"/>
                <w:color w:val="000000"/>
                <w:sz w:val="32"/>
                <w:szCs w:val="32"/>
                <w:rtl/>
              </w:rPr>
              <w:t>بالإيرادات</w:t>
            </w:r>
            <w:r w:rsidRPr="00CC35F9">
              <w:rPr>
                <w:rFonts w:asciiTheme="minorHAnsi" w:hAnsiTheme="minorHAnsi" w:cstheme="minorHAnsi"/>
                <w:color w:val="000000"/>
                <w:sz w:val="32"/>
                <w:szCs w:val="32"/>
                <w:rtl/>
              </w:rPr>
              <w:t xml:space="preserve"> </w:t>
            </w:r>
            <w:r w:rsidR="007A4612" w:rsidRPr="00CC35F9">
              <w:rPr>
                <w:rFonts w:asciiTheme="minorHAnsi" w:hAnsiTheme="minorHAnsi" w:cstheme="minorHAnsi" w:hint="cs"/>
                <w:color w:val="000000"/>
                <w:sz w:val="32"/>
                <w:szCs w:val="32"/>
                <w:rtl/>
              </w:rPr>
              <w:t>والنفقات والتدقيق</w:t>
            </w:r>
            <w:r w:rsidRPr="00CC35F9">
              <w:rPr>
                <w:rFonts w:asciiTheme="minorHAnsi" w:hAnsiTheme="minorHAnsi" w:cstheme="minorHAnsi"/>
                <w:color w:val="000000"/>
                <w:sz w:val="32"/>
                <w:szCs w:val="32"/>
                <w:rtl/>
              </w:rPr>
              <w:t xml:space="preserve"> على الانفاق على </w:t>
            </w:r>
            <w:r w:rsidR="00804810" w:rsidRPr="00CC35F9">
              <w:rPr>
                <w:rFonts w:asciiTheme="minorHAnsi" w:hAnsiTheme="minorHAnsi" w:cstheme="minorHAnsi" w:hint="cs"/>
                <w:color w:val="000000"/>
                <w:sz w:val="32"/>
                <w:szCs w:val="32"/>
                <w:rtl/>
              </w:rPr>
              <w:t>المشاريع</w:t>
            </w:r>
            <w:r w:rsidRPr="00CC35F9">
              <w:rPr>
                <w:rFonts w:asciiTheme="minorHAnsi" w:hAnsiTheme="minorHAnsi" w:cstheme="minorHAnsi"/>
                <w:color w:val="000000"/>
                <w:sz w:val="32"/>
                <w:szCs w:val="32"/>
                <w:rtl/>
              </w:rPr>
              <w:t xml:space="preserve"> </w:t>
            </w:r>
            <w:r w:rsidR="00804810" w:rsidRPr="00CC35F9">
              <w:rPr>
                <w:rFonts w:asciiTheme="minorHAnsi" w:hAnsiTheme="minorHAnsi" w:cstheme="minorHAnsi" w:hint="cs"/>
                <w:color w:val="000000"/>
                <w:sz w:val="32"/>
                <w:szCs w:val="32"/>
                <w:rtl/>
              </w:rPr>
              <w:t>الرأسمالية</w:t>
            </w:r>
            <w:r w:rsidRPr="00CC35F9">
              <w:rPr>
                <w:rFonts w:asciiTheme="minorHAnsi" w:hAnsiTheme="minorHAnsi" w:cstheme="minorHAnsi"/>
                <w:color w:val="000000"/>
                <w:sz w:val="32"/>
                <w:szCs w:val="32"/>
                <w:rtl/>
              </w:rPr>
              <w:t xml:space="preserve"> والمصاريف الجارية في الوزارة. </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التأكد من صحة الموقف المالي والخلاصات </w:t>
            </w:r>
            <w:r w:rsidR="00804810" w:rsidRPr="00CC35F9">
              <w:rPr>
                <w:rFonts w:asciiTheme="minorHAnsi" w:hAnsiTheme="minorHAnsi" w:cstheme="minorHAnsi" w:hint="cs"/>
                <w:color w:val="000000"/>
                <w:sz w:val="32"/>
                <w:szCs w:val="32"/>
                <w:rtl/>
              </w:rPr>
              <w:t>والتسويات</w:t>
            </w:r>
            <w:r w:rsidRPr="00CC35F9">
              <w:rPr>
                <w:rFonts w:asciiTheme="minorHAnsi" w:hAnsiTheme="minorHAnsi" w:cstheme="minorHAnsi"/>
                <w:color w:val="000000"/>
                <w:sz w:val="32"/>
                <w:szCs w:val="32"/>
                <w:rtl/>
              </w:rPr>
              <w:t xml:space="preserve"> والمعاملات </w:t>
            </w:r>
            <w:r w:rsidR="007A4612" w:rsidRPr="00CC35F9">
              <w:rPr>
                <w:rFonts w:asciiTheme="minorHAnsi" w:hAnsiTheme="minorHAnsi" w:cstheme="minorHAnsi" w:hint="cs"/>
                <w:color w:val="000000"/>
                <w:sz w:val="32"/>
                <w:szCs w:val="32"/>
                <w:rtl/>
              </w:rPr>
              <w:t>البنكية</w:t>
            </w:r>
            <w:r w:rsidRPr="00CC35F9">
              <w:rPr>
                <w:rFonts w:asciiTheme="minorHAnsi" w:hAnsiTheme="minorHAnsi" w:cstheme="minorHAnsi"/>
                <w:color w:val="000000"/>
                <w:sz w:val="32"/>
                <w:szCs w:val="32"/>
                <w:rtl/>
              </w:rPr>
              <w:t xml:space="preserve"> وأن </w:t>
            </w:r>
            <w:r w:rsidR="007A4612" w:rsidRPr="00CC35F9">
              <w:rPr>
                <w:rFonts w:asciiTheme="minorHAnsi" w:hAnsiTheme="minorHAnsi" w:cstheme="minorHAnsi" w:hint="cs"/>
                <w:color w:val="000000"/>
                <w:sz w:val="32"/>
                <w:szCs w:val="32"/>
                <w:rtl/>
              </w:rPr>
              <w:t>البيانات</w:t>
            </w:r>
            <w:r w:rsidRPr="00CC35F9">
              <w:rPr>
                <w:rFonts w:asciiTheme="minorHAnsi" w:hAnsiTheme="minorHAnsi" w:cstheme="minorHAnsi"/>
                <w:color w:val="000000"/>
                <w:sz w:val="32"/>
                <w:szCs w:val="32"/>
                <w:rtl/>
              </w:rPr>
              <w:t xml:space="preserve"> الواردة بها </w:t>
            </w:r>
            <w:r w:rsidR="007A4612" w:rsidRPr="00CC35F9">
              <w:rPr>
                <w:rFonts w:asciiTheme="minorHAnsi" w:hAnsiTheme="minorHAnsi" w:cstheme="minorHAnsi" w:hint="cs"/>
                <w:color w:val="000000"/>
                <w:sz w:val="32"/>
                <w:szCs w:val="32"/>
                <w:rtl/>
              </w:rPr>
              <w:t>صحيحة</w:t>
            </w:r>
            <w:r w:rsidRPr="00CC35F9">
              <w:rPr>
                <w:rFonts w:asciiTheme="minorHAnsi" w:hAnsiTheme="minorHAnsi" w:cstheme="minorHAnsi"/>
                <w:color w:val="000000"/>
                <w:sz w:val="32"/>
                <w:szCs w:val="32"/>
                <w:rtl/>
              </w:rPr>
              <w:t xml:space="preserve">، </w:t>
            </w:r>
            <w:r w:rsidR="007A4612" w:rsidRPr="00CC35F9">
              <w:rPr>
                <w:rFonts w:asciiTheme="minorHAnsi" w:hAnsiTheme="minorHAnsi" w:cstheme="minorHAnsi" w:hint="cs"/>
                <w:color w:val="000000"/>
                <w:sz w:val="32"/>
                <w:szCs w:val="32"/>
                <w:rtl/>
              </w:rPr>
              <w:t>وتحليل</w:t>
            </w:r>
            <w:r w:rsidRPr="00CC35F9">
              <w:rPr>
                <w:rFonts w:asciiTheme="minorHAnsi" w:hAnsiTheme="minorHAnsi" w:cstheme="minorHAnsi"/>
                <w:color w:val="000000"/>
                <w:sz w:val="32"/>
                <w:szCs w:val="32"/>
                <w:rtl/>
              </w:rPr>
              <w:t xml:space="preserve"> النتائج </w:t>
            </w:r>
            <w:proofErr w:type="spellStart"/>
            <w:r w:rsidRPr="00CC35F9">
              <w:rPr>
                <w:rFonts w:asciiTheme="minorHAnsi" w:hAnsiTheme="minorHAnsi" w:cstheme="minorHAnsi"/>
                <w:color w:val="000000"/>
                <w:sz w:val="32"/>
                <w:szCs w:val="32"/>
                <w:rtl/>
              </w:rPr>
              <w:t>المالیة</w:t>
            </w:r>
            <w:proofErr w:type="spellEnd"/>
            <w:r w:rsidRPr="00CC35F9">
              <w:rPr>
                <w:rFonts w:asciiTheme="minorHAnsi" w:hAnsiTheme="minorHAnsi" w:cstheme="minorHAnsi"/>
                <w:color w:val="000000"/>
                <w:sz w:val="32"/>
                <w:szCs w:val="32"/>
                <w:rtl/>
              </w:rPr>
              <w:t xml:space="preserve"> لها. </w:t>
            </w:r>
          </w:p>
          <w:p w:rsidR="00E55178" w:rsidRPr="007A4612" w:rsidRDefault="007A4612" w:rsidP="007A4612">
            <w:pPr>
              <w:numPr>
                <w:ilvl w:val="0"/>
                <w:numId w:val="8"/>
              </w:numPr>
              <w:autoSpaceDN w:val="0"/>
              <w:bidi/>
              <w:spacing w:line="276" w:lineRule="auto"/>
              <w:jc w:val="highKashida"/>
              <w:rPr>
                <w:rFonts w:asciiTheme="minorHAnsi" w:hAnsiTheme="minorHAnsi" w:cstheme="minorHAnsi"/>
                <w:sz w:val="32"/>
                <w:szCs w:val="32"/>
                <w:lang w:bidi="ar-JO"/>
              </w:rPr>
            </w:pPr>
            <w:r w:rsidRPr="007A4612">
              <w:rPr>
                <w:rFonts w:asciiTheme="minorHAnsi" w:hAnsiTheme="minorHAnsi" w:cstheme="minorHAnsi" w:hint="cs"/>
                <w:sz w:val="32"/>
                <w:szCs w:val="32"/>
                <w:rtl/>
                <w:lang w:bidi="ar-JO"/>
              </w:rPr>
              <w:t>التدقيق</w:t>
            </w:r>
            <w:r w:rsidR="00E55178" w:rsidRPr="007A4612">
              <w:rPr>
                <w:rFonts w:asciiTheme="minorHAnsi" w:hAnsiTheme="minorHAnsi" w:cstheme="minorHAnsi"/>
                <w:sz w:val="32"/>
                <w:szCs w:val="32"/>
                <w:rtl/>
                <w:lang w:bidi="ar-JO"/>
              </w:rPr>
              <w:t xml:space="preserve"> على كشوفات رواتب </w:t>
            </w:r>
            <w:r w:rsidRPr="007A4612">
              <w:rPr>
                <w:rFonts w:asciiTheme="minorHAnsi" w:hAnsiTheme="minorHAnsi" w:cstheme="minorHAnsi" w:hint="cs"/>
                <w:sz w:val="32"/>
                <w:szCs w:val="32"/>
                <w:rtl/>
                <w:lang w:bidi="ar-JO"/>
              </w:rPr>
              <w:t>الموظفين</w:t>
            </w:r>
            <w:r w:rsidR="00E55178" w:rsidRPr="007A4612">
              <w:rPr>
                <w:rFonts w:asciiTheme="minorHAnsi" w:hAnsiTheme="minorHAnsi" w:cstheme="minorHAnsi"/>
                <w:sz w:val="32"/>
                <w:szCs w:val="32"/>
                <w:rtl/>
                <w:lang w:bidi="ar-JO"/>
              </w:rPr>
              <w:t xml:space="preserve"> والاقتطاعات والعمل الإضافي والتنقلات لكافة فئات </w:t>
            </w:r>
            <w:r w:rsidRPr="007A4612">
              <w:rPr>
                <w:rFonts w:asciiTheme="minorHAnsi" w:hAnsiTheme="minorHAnsi" w:cstheme="minorHAnsi" w:hint="cs"/>
                <w:sz w:val="32"/>
                <w:szCs w:val="32"/>
                <w:rtl/>
                <w:lang w:bidi="ar-JO"/>
              </w:rPr>
              <w:t>الموظفين</w:t>
            </w:r>
            <w:r w:rsidR="00E55178" w:rsidRPr="007A4612">
              <w:rPr>
                <w:rFonts w:asciiTheme="minorHAnsi" w:hAnsiTheme="minorHAnsi" w:cstheme="minorHAnsi"/>
                <w:sz w:val="32"/>
                <w:szCs w:val="32"/>
                <w:rtl/>
                <w:lang w:bidi="ar-JO"/>
              </w:rPr>
              <w:t xml:space="preserve">.  </w:t>
            </w:r>
          </w:p>
          <w:p w:rsidR="00E55178" w:rsidRPr="00CC35F9" w:rsidRDefault="00E55178" w:rsidP="007A4612">
            <w:pPr>
              <w:numPr>
                <w:ilvl w:val="0"/>
                <w:numId w:val="8"/>
              </w:numPr>
              <w:autoSpaceDN w:val="0"/>
              <w:bidi/>
              <w:spacing w:line="276" w:lineRule="auto"/>
              <w:jc w:val="highKashida"/>
              <w:rPr>
                <w:rFonts w:asciiTheme="minorHAnsi" w:hAnsiTheme="minorHAnsi" w:cstheme="minorHAnsi"/>
                <w:color w:val="000000"/>
                <w:sz w:val="32"/>
                <w:szCs w:val="32"/>
              </w:rPr>
            </w:pPr>
            <w:r w:rsidRPr="00CC35F9">
              <w:rPr>
                <w:rFonts w:asciiTheme="minorHAnsi" w:hAnsiTheme="minorHAnsi" w:cstheme="minorHAnsi"/>
                <w:color w:val="000000"/>
                <w:sz w:val="32"/>
                <w:szCs w:val="32"/>
                <w:rtl/>
              </w:rPr>
              <w:t xml:space="preserve">تطوير </w:t>
            </w:r>
            <w:r w:rsidR="007A4612" w:rsidRPr="00CC35F9">
              <w:rPr>
                <w:rFonts w:asciiTheme="minorHAnsi" w:hAnsiTheme="minorHAnsi" w:cstheme="minorHAnsi" w:hint="cs"/>
                <w:color w:val="000000"/>
                <w:sz w:val="32"/>
                <w:szCs w:val="32"/>
                <w:rtl/>
              </w:rPr>
              <w:t>أساليب</w:t>
            </w:r>
            <w:r w:rsidRPr="00CC35F9">
              <w:rPr>
                <w:rFonts w:asciiTheme="minorHAnsi" w:hAnsiTheme="minorHAnsi" w:cstheme="minorHAnsi"/>
                <w:color w:val="000000"/>
                <w:sz w:val="32"/>
                <w:szCs w:val="32"/>
                <w:rtl/>
              </w:rPr>
              <w:t xml:space="preserve"> </w:t>
            </w:r>
            <w:proofErr w:type="spellStart"/>
            <w:r w:rsidRPr="00CC35F9">
              <w:rPr>
                <w:rFonts w:asciiTheme="minorHAnsi" w:hAnsiTheme="minorHAnsi" w:cstheme="minorHAnsi"/>
                <w:color w:val="000000"/>
                <w:sz w:val="32"/>
                <w:szCs w:val="32"/>
                <w:rtl/>
              </w:rPr>
              <w:t>ومعاییر</w:t>
            </w:r>
            <w:proofErr w:type="spellEnd"/>
            <w:r w:rsidRPr="00CC35F9">
              <w:rPr>
                <w:rFonts w:asciiTheme="minorHAnsi" w:hAnsiTheme="minorHAnsi" w:cstheme="minorHAnsi"/>
                <w:color w:val="000000"/>
                <w:sz w:val="32"/>
                <w:szCs w:val="32"/>
                <w:rtl/>
              </w:rPr>
              <w:t xml:space="preserve"> الاداء </w:t>
            </w:r>
            <w:r w:rsidR="007A4612" w:rsidRPr="00CC35F9">
              <w:rPr>
                <w:rFonts w:asciiTheme="minorHAnsi" w:hAnsiTheme="minorHAnsi" w:cstheme="minorHAnsi" w:hint="cs"/>
                <w:color w:val="000000"/>
                <w:sz w:val="32"/>
                <w:szCs w:val="32"/>
                <w:rtl/>
              </w:rPr>
              <w:t>والجودة في</w:t>
            </w:r>
            <w:r w:rsidRPr="00CC35F9">
              <w:rPr>
                <w:rFonts w:asciiTheme="minorHAnsi" w:hAnsiTheme="minorHAnsi" w:cstheme="minorHAnsi"/>
                <w:color w:val="000000"/>
                <w:sz w:val="32"/>
                <w:szCs w:val="32"/>
                <w:rtl/>
              </w:rPr>
              <w:t xml:space="preserve"> مجال </w:t>
            </w:r>
            <w:r w:rsidR="007A4612" w:rsidRPr="00CC35F9">
              <w:rPr>
                <w:rFonts w:asciiTheme="minorHAnsi" w:hAnsiTheme="minorHAnsi" w:cstheme="minorHAnsi" w:hint="cs"/>
                <w:color w:val="000000"/>
                <w:sz w:val="32"/>
                <w:szCs w:val="32"/>
                <w:rtl/>
              </w:rPr>
              <w:t>التدقيق</w:t>
            </w:r>
            <w:r w:rsidRPr="00CC35F9">
              <w:rPr>
                <w:rFonts w:asciiTheme="minorHAnsi" w:hAnsiTheme="minorHAnsi" w:cstheme="minorHAnsi"/>
                <w:color w:val="000000"/>
                <w:sz w:val="32"/>
                <w:szCs w:val="32"/>
                <w:rtl/>
              </w:rPr>
              <w:t xml:space="preserve"> والرقابة المالية. </w:t>
            </w:r>
          </w:p>
          <w:p w:rsidR="00E55178" w:rsidRPr="007A4612" w:rsidRDefault="007A4612" w:rsidP="007A4612">
            <w:pPr>
              <w:numPr>
                <w:ilvl w:val="0"/>
                <w:numId w:val="8"/>
              </w:numPr>
              <w:autoSpaceDN w:val="0"/>
              <w:bidi/>
              <w:spacing w:line="276" w:lineRule="auto"/>
              <w:jc w:val="highKashida"/>
              <w:rPr>
                <w:rFonts w:asciiTheme="minorHAnsi" w:hAnsiTheme="minorHAnsi" w:cstheme="minorHAnsi"/>
                <w:sz w:val="32"/>
                <w:szCs w:val="32"/>
                <w:lang w:bidi="ar-JO"/>
              </w:rPr>
            </w:pPr>
            <w:r w:rsidRPr="00CC35F9">
              <w:rPr>
                <w:rFonts w:asciiTheme="minorHAnsi" w:hAnsiTheme="minorHAnsi" w:cstheme="minorHAnsi" w:hint="cs"/>
                <w:color w:val="000000"/>
                <w:sz w:val="32"/>
                <w:szCs w:val="32"/>
                <w:rtl/>
              </w:rPr>
              <w:lastRenderedPageBreak/>
              <w:t>التدقيق</w:t>
            </w:r>
            <w:r w:rsidR="00E55178" w:rsidRPr="00CC35F9">
              <w:rPr>
                <w:rFonts w:asciiTheme="minorHAnsi" w:hAnsiTheme="minorHAnsi" w:cstheme="minorHAnsi"/>
                <w:color w:val="000000"/>
                <w:sz w:val="32"/>
                <w:szCs w:val="32"/>
                <w:rtl/>
              </w:rPr>
              <w:t xml:space="preserve"> على إجراءات </w:t>
            </w:r>
            <w:r w:rsidR="00E55178" w:rsidRPr="00935E40">
              <w:rPr>
                <w:rFonts w:asciiTheme="majorBidi" w:hAnsiTheme="majorBidi" w:cstheme="majorBidi"/>
                <w:color w:val="000000"/>
                <w:sz w:val="32"/>
                <w:szCs w:val="32"/>
                <w:rtl/>
              </w:rPr>
              <w:t>الشراء</w:t>
            </w:r>
            <w:r w:rsidR="00E55178" w:rsidRPr="00CC35F9">
              <w:rPr>
                <w:rFonts w:asciiTheme="minorHAnsi" w:hAnsiTheme="minorHAnsi" w:cstheme="minorHAnsi"/>
                <w:color w:val="000000"/>
                <w:sz w:val="32"/>
                <w:szCs w:val="32"/>
                <w:rtl/>
              </w:rPr>
              <w:t xml:space="preserve">، ومدى الالتزام بالأنظمة </w:t>
            </w:r>
            <w:proofErr w:type="spellStart"/>
            <w:r w:rsidR="00E55178" w:rsidRPr="007A4612">
              <w:rPr>
                <w:rFonts w:asciiTheme="majorBidi" w:hAnsiTheme="majorBidi" w:cstheme="majorBidi"/>
                <w:color w:val="000000"/>
                <w:sz w:val="32"/>
                <w:szCs w:val="32"/>
                <w:rtl/>
              </w:rPr>
              <w:t>والتشریعات</w:t>
            </w:r>
            <w:proofErr w:type="spellEnd"/>
            <w:r w:rsidR="00E55178" w:rsidRPr="00CC35F9">
              <w:rPr>
                <w:rFonts w:asciiTheme="minorHAnsi" w:hAnsiTheme="minorHAnsi" w:cstheme="minorHAnsi"/>
                <w:color w:val="000000"/>
                <w:sz w:val="32"/>
                <w:szCs w:val="32"/>
                <w:rtl/>
              </w:rPr>
              <w:t xml:space="preserve"> المنظمة لها، بالإضافة إلى التأكد من </w:t>
            </w:r>
            <w:r w:rsidRPr="00CC35F9">
              <w:rPr>
                <w:rFonts w:asciiTheme="minorHAnsi" w:hAnsiTheme="minorHAnsi" w:cstheme="minorHAnsi" w:hint="cs"/>
                <w:color w:val="000000"/>
                <w:sz w:val="32"/>
                <w:szCs w:val="32"/>
                <w:rtl/>
              </w:rPr>
              <w:t>التوريد</w:t>
            </w:r>
            <w:r w:rsidR="00E55178" w:rsidRPr="00CC35F9">
              <w:rPr>
                <w:rFonts w:asciiTheme="minorHAnsi" w:hAnsiTheme="minorHAnsi" w:cstheme="minorHAnsi"/>
                <w:color w:val="000000"/>
                <w:sz w:val="32"/>
                <w:szCs w:val="32"/>
                <w:rtl/>
              </w:rPr>
              <w:t xml:space="preserve"> للمواد التي تم شراؤها </w:t>
            </w:r>
            <w:r w:rsidR="00E55178" w:rsidRPr="007A4612">
              <w:rPr>
                <w:rFonts w:asciiTheme="minorHAnsi" w:hAnsiTheme="minorHAnsi" w:cstheme="minorHAnsi"/>
                <w:sz w:val="32"/>
                <w:szCs w:val="32"/>
                <w:rtl/>
                <w:lang w:bidi="ar-JO"/>
              </w:rPr>
              <w:t xml:space="preserve">والالتزام بمدد </w:t>
            </w:r>
            <w:r w:rsidRPr="007A4612">
              <w:rPr>
                <w:rFonts w:asciiTheme="minorHAnsi" w:hAnsiTheme="minorHAnsi" w:cstheme="minorHAnsi" w:hint="cs"/>
                <w:sz w:val="32"/>
                <w:szCs w:val="32"/>
                <w:rtl/>
                <w:lang w:bidi="ar-JO"/>
              </w:rPr>
              <w:t>التوريد</w:t>
            </w:r>
            <w:r w:rsidR="00E55178" w:rsidRPr="007A4612">
              <w:rPr>
                <w:rFonts w:asciiTheme="minorHAnsi" w:hAnsiTheme="minorHAnsi" w:cstheme="minorHAnsi"/>
                <w:sz w:val="32"/>
                <w:szCs w:val="32"/>
                <w:rtl/>
                <w:lang w:bidi="ar-JO"/>
              </w:rPr>
              <w:t xml:space="preserve"> </w:t>
            </w:r>
            <w:r w:rsidRPr="007A4612">
              <w:rPr>
                <w:rFonts w:asciiTheme="minorHAnsi" w:hAnsiTheme="minorHAnsi" w:cstheme="minorHAnsi" w:hint="cs"/>
                <w:sz w:val="32"/>
                <w:szCs w:val="32"/>
                <w:rtl/>
                <w:lang w:bidi="ar-JO"/>
              </w:rPr>
              <w:t>وتقديم</w:t>
            </w:r>
            <w:r w:rsidR="00E55178" w:rsidRPr="007A4612">
              <w:rPr>
                <w:rFonts w:asciiTheme="minorHAnsi" w:hAnsiTheme="minorHAnsi" w:cstheme="minorHAnsi"/>
                <w:sz w:val="32"/>
                <w:szCs w:val="32"/>
                <w:rtl/>
                <w:lang w:bidi="ar-JO"/>
              </w:rPr>
              <w:t xml:space="preserve"> الكفالات اللازمة </w:t>
            </w:r>
            <w:r w:rsidRPr="007A4612">
              <w:rPr>
                <w:rFonts w:asciiTheme="minorHAnsi" w:hAnsiTheme="minorHAnsi" w:cstheme="minorHAnsi" w:hint="cs"/>
                <w:sz w:val="32"/>
                <w:szCs w:val="32"/>
                <w:rtl/>
                <w:lang w:bidi="ar-JO"/>
              </w:rPr>
              <w:t>لعمليات</w:t>
            </w:r>
            <w:r w:rsidR="00E55178" w:rsidRPr="007A4612">
              <w:rPr>
                <w:rFonts w:asciiTheme="minorHAnsi" w:hAnsiTheme="minorHAnsi" w:cstheme="minorHAnsi"/>
                <w:sz w:val="32"/>
                <w:szCs w:val="32"/>
                <w:rtl/>
                <w:lang w:bidi="ar-JO"/>
              </w:rPr>
              <w:t xml:space="preserve"> الشراء. </w:t>
            </w:r>
          </w:p>
          <w:p w:rsidR="00E55178" w:rsidRPr="007A4612" w:rsidRDefault="00E55178" w:rsidP="007A4612">
            <w:pPr>
              <w:numPr>
                <w:ilvl w:val="0"/>
                <w:numId w:val="8"/>
              </w:numPr>
              <w:autoSpaceDN w:val="0"/>
              <w:bidi/>
              <w:spacing w:line="276" w:lineRule="auto"/>
              <w:jc w:val="highKashida"/>
              <w:rPr>
                <w:rFonts w:asciiTheme="minorHAnsi" w:hAnsiTheme="minorHAnsi" w:cstheme="minorHAnsi"/>
                <w:sz w:val="32"/>
                <w:szCs w:val="32"/>
                <w:lang w:bidi="ar-JO"/>
              </w:rPr>
            </w:pPr>
            <w:r w:rsidRPr="007A4612">
              <w:rPr>
                <w:rFonts w:asciiTheme="minorHAnsi" w:hAnsiTheme="minorHAnsi" w:cstheme="minorHAnsi"/>
                <w:sz w:val="32"/>
                <w:szCs w:val="32"/>
                <w:rtl/>
                <w:lang w:bidi="ar-JO"/>
              </w:rPr>
              <w:t>التأكد من كفاءة استخدام وإدارة الموارد المالية في الوزارة.</w:t>
            </w:r>
          </w:p>
          <w:p w:rsidR="00E55178" w:rsidRPr="007A4612" w:rsidRDefault="00E55178" w:rsidP="007A4612">
            <w:pPr>
              <w:numPr>
                <w:ilvl w:val="0"/>
                <w:numId w:val="8"/>
              </w:numPr>
              <w:autoSpaceDN w:val="0"/>
              <w:bidi/>
              <w:spacing w:line="276" w:lineRule="auto"/>
              <w:jc w:val="highKashida"/>
              <w:rPr>
                <w:rFonts w:asciiTheme="minorHAnsi" w:hAnsiTheme="minorHAnsi" w:cstheme="minorHAnsi"/>
                <w:sz w:val="32"/>
                <w:szCs w:val="32"/>
                <w:lang w:bidi="ar-JO"/>
              </w:rPr>
            </w:pPr>
            <w:r w:rsidRPr="007A4612">
              <w:rPr>
                <w:rFonts w:asciiTheme="minorHAnsi" w:hAnsiTheme="minorHAnsi" w:cstheme="minorHAnsi"/>
                <w:sz w:val="32"/>
                <w:szCs w:val="32"/>
                <w:rtl/>
                <w:lang w:bidi="ar-JO"/>
              </w:rPr>
              <w:t xml:space="preserve">إجراء عمليات الجرد الدوري </w:t>
            </w:r>
            <w:r w:rsidR="007A4612" w:rsidRPr="007A4612">
              <w:rPr>
                <w:rFonts w:asciiTheme="minorHAnsi" w:hAnsiTheme="minorHAnsi" w:cstheme="minorHAnsi" w:hint="cs"/>
                <w:sz w:val="32"/>
                <w:szCs w:val="32"/>
                <w:rtl/>
                <w:lang w:bidi="ar-JO"/>
              </w:rPr>
              <w:t>والمفاجئ</w:t>
            </w:r>
            <w:r w:rsidRPr="007A4612">
              <w:rPr>
                <w:rFonts w:asciiTheme="minorHAnsi" w:hAnsiTheme="minorHAnsi" w:cstheme="minorHAnsi"/>
                <w:sz w:val="32"/>
                <w:szCs w:val="32"/>
                <w:rtl/>
                <w:lang w:bidi="ar-JO"/>
              </w:rPr>
              <w:t xml:space="preserve"> للصناديق والسلف وآلات دمغ طوابع الواردات والطوابع الرقمية وتدقيق الوصولات ودفاتر الشيكات</w:t>
            </w:r>
          </w:p>
          <w:p w:rsidR="00E55178" w:rsidRPr="007A4612" w:rsidRDefault="00E55178" w:rsidP="007A4612">
            <w:pPr>
              <w:numPr>
                <w:ilvl w:val="0"/>
                <w:numId w:val="8"/>
              </w:numPr>
              <w:autoSpaceDN w:val="0"/>
              <w:bidi/>
              <w:spacing w:line="276" w:lineRule="auto"/>
              <w:jc w:val="highKashida"/>
              <w:rPr>
                <w:rFonts w:asciiTheme="minorHAnsi" w:hAnsiTheme="minorHAnsi" w:cstheme="minorHAnsi"/>
                <w:sz w:val="32"/>
                <w:szCs w:val="32"/>
                <w:lang w:bidi="ar-JO"/>
              </w:rPr>
            </w:pPr>
            <w:r w:rsidRPr="007A4612">
              <w:rPr>
                <w:rFonts w:asciiTheme="minorHAnsi" w:hAnsiTheme="minorHAnsi" w:cstheme="minorHAnsi"/>
                <w:sz w:val="32"/>
                <w:szCs w:val="32"/>
                <w:rtl/>
                <w:lang w:bidi="ar-JO"/>
              </w:rPr>
              <w:t>التدقيق على سجلات اللوازم وعلى موجودات المستودعات من خلال إجراء جرد دوري والتحقق من مطابقة بيانات سجلات الموجودات مع الموجودات الفعلية.</w:t>
            </w:r>
          </w:p>
          <w:p w:rsidR="00E55178" w:rsidRPr="007A4612" w:rsidRDefault="00E55178" w:rsidP="007A4612">
            <w:pPr>
              <w:numPr>
                <w:ilvl w:val="0"/>
                <w:numId w:val="8"/>
              </w:numPr>
              <w:bidi/>
              <w:spacing w:line="276" w:lineRule="auto"/>
              <w:jc w:val="both"/>
              <w:rPr>
                <w:rFonts w:asciiTheme="minorHAnsi" w:hAnsiTheme="minorHAnsi" w:cstheme="minorHAnsi"/>
                <w:sz w:val="32"/>
                <w:szCs w:val="32"/>
                <w:rtl/>
                <w:lang w:bidi="ar-JO"/>
              </w:rPr>
            </w:pPr>
            <w:r w:rsidRPr="007A4612">
              <w:rPr>
                <w:rFonts w:asciiTheme="minorHAnsi" w:hAnsiTheme="minorHAnsi" w:cstheme="minorHAnsi"/>
                <w:sz w:val="32"/>
                <w:szCs w:val="32"/>
                <w:rtl/>
                <w:lang w:bidi="ar-JO"/>
              </w:rPr>
              <w:t>التأكد من توفّر وتقديم الكفالات المالية المطلوبة من الموظفين وحسب التشريعات النافذة.</w:t>
            </w:r>
          </w:p>
          <w:p w:rsidR="00E55178" w:rsidRPr="007A4612" w:rsidRDefault="00E55178" w:rsidP="007A4612">
            <w:pPr>
              <w:numPr>
                <w:ilvl w:val="0"/>
                <w:numId w:val="8"/>
              </w:numPr>
              <w:bidi/>
              <w:spacing w:line="276" w:lineRule="auto"/>
              <w:jc w:val="both"/>
              <w:rPr>
                <w:rFonts w:asciiTheme="minorHAnsi" w:hAnsiTheme="minorHAnsi" w:cstheme="minorHAnsi"/>
                <w:sz w:val="32"/>
                <w:szCs w:val="32"/>
                <w:rtl/>
                <w:lang w:bidi="ar-JO"/>
              </w:rPr>
            </w:pPr>
            <w:r w:rsidRPr="007A4612">
              <w:rPr>
                <w:rFonts w:asciiTheme="minorHAnsi" w:hAnsiTheme="minorHAnsi" w:cstheme="minorHAnsi"/>
                <w:sz w:val="32"/>
                <w:szCs w:val="32"/>
                <w:rtl/>
                <w:lang w:bidi="ar-JO"/>
              </w:rPr>
              <w:t>التدقيق على الصلاحيات وصحة التواقيع المتعلقة بكافة المعاملات والاجراءات المالية والحسابات البنكية شهرياً.</w:t>
            </w:r>
          </w:p>
          <w:p w:rsidR="00E55178" w:rsidRPr="007A4612" w:rsidRDefault="00E55178" w:rsidP="007A4612">
            <w:pPr>
              <w:numPr>
                <w:ilvl w:val="0"/>
                <w:numId w:val="8"/>
              </w:numPr>
              <w:autoSpaceDN w:val="0"/>
              <w:bidi/>
              <w:spacing w:line="276" w:lineRule="auto"/>
              <w:jc w:val="highKashida"/>
              <w:rPr>
                <w:rFonts w:asciiTheme="minorHAnsi" w:hAnsiTheme="minorHAnsi" w:cstheme="minorHAnsi"/>
                <w:sz w:val="32"/>
                <w:szCs w:val="32"/>
                <w:rtl/>
                <w:lang w:bidi="ar-JO"/>
              </w:rPr>
            </w:pPr>
            <w:r w:rsidRPr="007A4612">
              <w:rPr>
                <w:rFonts w:asciiTheme="minorHAnsi" w:hAnsiTheme="minorHAnsi" w:cstheme="minorHAnsi"/>
                <w:sz w:val="32"/>
                <w:szCs w:val="32"/>
                <w:rtl/>
                <w:lang w:bidi="ar-JO"/>
              </w:rPr>
              <w:t xml:space="preserve">التدقيق على كافة </w:t>
            </w:r>
            <w:proofErr w:type="spellStart"/>
            <w:r w:rsidRPr="007A4612">
              <w:rPr>
                <w:rFonts w:asciiTheme="minorHAnsi" w:hAnsiTheme="minorHAnsi" w:cstheme="minorHAnsi"/>
                <w:sz w:val="32"/>
                <w:szCs w:val="32"/>
                <w:rtl/>
                <w:lang w:bidi="ar-JO"/>
              </w:rPr>
              <w:t>تنسيبات</w:t>
            </w:r>
            <w:proofErr w:type="spellEnd"/>
            <w:r w:rsidRPr="007A4612">
              <w:rPr>
                <w:rFonts w:asciiTheme="minorHAnsi" w:hAnsiTheme="minorHAnsi" w:cstheme="minorHAnsi"/>
                <w:sz w:val="32"/>
                <w:szCs w:val="32"/>
                <w:rtl/>
                <w:lang w:bidi="ar-JO"/>
              </w:rPr>
              <w:t xml:space="preserve"> وتوصيات اللجان الداخلية والعقود وأي قرارات تتعلق </w:t>
            </w:r>
            <w:r w:rsidR="007A4612" w:rsidRPr="007A4612">
              <w:rPr>
                <w:rFonts w:asciiTheme="minorHAnsi" w:hAnsiTheme="minorHAnsi" w:cstheme="minorHAnsi" w:hint="cs"/>
                <w:sz w:val="32"/>
                <w:szCs w:val="32"/>
                <w:rtl/>
                <w:lang w:bidi="ar-JO"/>
              </w:rPr>
              <w:t>بالأهداف</w:t>
            </w:r>
            <w:r w:rsidRPr="007A4612">
              <w:rPr>
                <w:rFonts w:asciiTheme="minorHAnsi" w:hAnsiTheme="minorHAnsi" w:cstheme="minorHAnsi"/>
                <w:sz w:val="32"/>
                <w:szCs w:val="32"/>
                <w:rtl/>
                <w:lang w:bidi="ar-JO"/>
              </w:rPr>
              <w:t xml:space="preserve"> والسياسات العامة ذات الأثر المالي.</w:t>
            </w:r>
          </w:p>
          <w:p w:rsidR="00E55178" w:rsidRPr="007A4612" w:rsidRDefault="00E55178" w:rsidP="007A4612">
            <w:pPr>
              <w:numPr>
                <w:ilvl w:val="0"/>
                <w:numId w:val="8"/>
              </w:numPr>
              <w:autoSpaceDN w:val="0"/>
              <w:bidi/>
              <w:spacing w:line="276" w:lineRule="auto"/>
              <w:jc w:val="highKashida"/>
              <w:rPr>
                <w:rFonts w:asciiTheme="minorHAnsi" w:hAnsiTheme="minorHAnsi" w:cstheme="minorHAnsi"/>
                <w:sz w:val="32"/>
                <w:szCs w:val="32"/>
                <w:rtl/>
                <w:lang w:bidi="ar-JO"/>
              </w:rPr>
            </w:pPr>
            <w:r w:rsidRPr="007A4612">
              <w:rPr>
                <w:rFonts w:asciiTheme="minorHAnsi" w:hAnsiTheme="minorHAnsi" w:cstheme="minorHAnsi"/>
                <w:sz w:val="32"/>
                <w:szCs w:val="32"/>
                <w:rtl/>
                <w:lang w:bidi="ar-JO"/>
              </w:rPr>
              <w:t xml:space="preserve">التدقيق على المشاريع الرأسمالية والانفاق الجاري ويقوم </w:t>
            </w:r>
            <w:r w:rsidR="007A4612" w:rsidRPr="007A4612">
              <w:rPr>
                <w:rFonts w:asciiTheme="minorHAnsi" w:hAnsiTheme="minorHAnsi" w:cstheme="minorHAnsi" w:hint="cs"/>
                <w:sz w:val="32"/>
                <w:szCs w:val="32"/>
                <w:rtl/>
                <w:lang w:bidi="ar-JO"/>
              </w:rPr>
              <w:t>بإعداد</w:t>
            </w:r>
            <w:r w:rsidRPr="007A4612">
              <w:rPr>
                <w:rFonts w:asciiTheme="minorHAnsi" w:hAnsiTheme="minorHAnsi" w:cstheme="minorHAnsi"/>
                <w:sz w:val="32"/>
                <w:szCs w:val="32"/>
                <w:rtl/>
                <w:lang w:bidi="ar-JO"/>
              </w:rPr>
              <w:t xml:space="preserve"> تقارير متابعة بشكل </w:t>
            </w:r>
            <w:r w:rsidR="007A4612" w:rsidRPr="007A4612">
              <w:rPr>
                <w:rFonts w:asciiTheme="minorHAnsi" w:hAnsiTheme="minorHAnsi" w:cstheme="minorHAnsi" w:hint="cs"/>
                <w:sz w:val="32"/>
                <w:szCs w:val="32"/>
                <w:rtl/>
                <w:lang w:bidi="ar-JO"/>
              </w:rPr>
              <w:t>دوري.</w:t>
            </w:r>
          </w:p>
          <w:p w:rsidR="00CC6894" w:rsidRDefault="00E55178" w:rsidP="00513184">
            <w:pPr>
              <w:numPr>
                <w:ilvl w:val="0"/>
                <w:numId w:val="8"/>
              </w:numPr>
              <w:autoSpaceDN w:val="0"/>
              <w:bidi/>
              <w:spacing w:line="276" w:lineRule="auto"/>
              <w:jc w:val="highKashida"/>
              <w:rPr>
                <w:rFonts w:asciiTheme="minorHAnsi" w:hAnsiTheme="minorHAnsi" w:cstheme="minorHAnsi"/>
                <w:sz w:val="32"/>
                <w:szCs w:val="32"/>
                <w:lang w:bidi="ar-JO"/>
              </w:rPr>
            </w:pPr>
            <w:r w:rsidRPr="007A4612">
              <w:rPr>
                <w:rFonts w:asciiTheme="minorHAnsi" w:hAnsiTheme="minorHAnsi" w:cstheme="minorHAnsi"/>
                <w:sz w:val="32"/>
                <w:szCs w:val="32"/>
                <w:rtl/>
                <w:lang w:bidi="ar-JO"/>
              </w:rPr>
              <w:t xml:space="preserve">يتابع الرد على </w:t>
            </w:r>
            <w:proofErr w:type="spellStart"/>
            <w:r w:rsidRPr="007A4612">
              <w:rPr>
                <w:rFonts w:asciiTheme="minorHAnsi" w:hAnsiTheme="minorHAnsi" w:cstheme="minorHAnsi"/>
                <w:sz w:val="32"/>
                <w:szCs w:val="32"/>
                <w:rtl/>
                <w:lang w:bidi="ar-JO"/>
              </w:rPr>
              <w:t>الاستيضاحات</w:t>
            </w:r>
            <w:proofErr w:type="spellEnd"/>
            <w:r w:rsidRPr="007A4612">
              <w:rPr>
                <w:rFonts w:asciiTheme="minorHAnsi" w:hAnsiTheme="minorHAnsi" w:cstheme="minorHAnsi"/>
                <w:sz w:val="32"/>
                <w:szCs w:val="32"/>
                <w:rtl/>
                <w:lang w:bidi="ar-JO"/>
              </w:rPr>
              <w:t xml:space="preserve"> الواردة من ديوان المحاسبة، وتطبيق بلاغات </w:t>
            </w:r>
            <w:r w:rsidR="007A4612" w:rsidRPr="007A4612">
              <w:rPr>
                <w:rFonts w:asciiTheme="minorHAnsi" w:hAnsiTheme="minorHAnsi" w:cstheme="minorHAnsi" w:hint="cs"/>
                <w:sz w:val="32"/>
                <w:szCs w:val="32"/>
                <w:rtl/>
                <w:lang w:bidi="ar-JO"/>
              </w:rPr>
              <w:t>والتعاميم الصادرة</w:t>
            </w:r>
            <w:r w:rsidRPr="007A4612">
              <w:rPr>
                <w:rFonts w:asciiTheme="minorHAnsi" w:hAnsiTheme="minorHAnsi" w:cstheme="minorHAnsi"/>
                <w:sz w:val="32"/>
                <w:szCs w:val="32"/>
                <w:rtl/>
                <w:lang w:bidi="ar-JO"/>
              </w:rPr>
              <w:t xml:space="preserve"> بما يخص الجانب </w:t>
            </w:r>
            <w:r w:rsidR="007A4612" w:rsidRPr="007A4612">
              <w:rPr>
                <w:rFonts w:asciiTheme="minorHAnsi" w:hAnsiTheme="minorHAnsi" w:cstheme="minorHAnsi" w:hint="cs"/>
                <w:sz w:val="32"/>
                <w:szCs w:val="32"/>
                <w:rtl/>
                <w:lang w:bidi="ar-JO"/>
              </w:rPr>
              <w:t>المالي.</w:t>
            </w:r>
            <w:r w:rsidRPr="007A4612">
              <w:rPr>
                <w:rFonts w:asciiTheme="minorHAnsi" w:hAnsiTheme="minorHAnsi" w:cstheme="minorHAnsi"/>
                <w:sz w:val="32"/>
                <w:szCs w:val="32"/>
                <w:rtl/>
                <w:lang w:bidi="ar-JO"/>
              </w:rPr>
              <w:t xml:space="preserve"> </w:t>
            </w:r>
          </w:p>
          <w:p w:rsidR="00513184" w:rsidRPr="00513184" w:rsidRDefault="00513184" w:rsidP="00C514B9">
            <w:pPr>
              <w:autoSpaceDN w:val="0"/>
              <w:bidi/>
              <w:spacing w:line="276" w:lineRule="auto"/>
              <w:ind w:left="720"/>
              <w:jc w:val="highKashida"/>
              <w:rPr>
                <w:rFonts w:asciiTheme="minorHAnsi" w:hAnsiTheme="minorHAnsi" w:cstheme="minorHAnsi"/>
                <w:sz w:val="32"/>
                <w:szCs w:val="32"/>
                <w:rtl/>
                <w:lang w:bidi="ar-JO"/>
              </w:rPr>
            </w:pPr>
          </w:p>
          <w:p w:rsidR="00CC6894" w:rsidRPr="00513184" w:rsidRDefault="00CC6894" w:rsidP="009524AD">
            <w:pPr>
              <w:pStyle w:val="ListParagraph"/>
              <w:spacing w:after="200" w:line="276" w:lineRule="auto"/>
              <w:ind w:left="900" w:hanging="540"/>
              <w:jc w:val="left"/>
              <w:rPr>
                <w:rFonts w:asciiTheme="minorHAnsi" w:hAnsiTheme="minorHAnsi" w:cstheme="minorHAnsi"/>
                <w:b/>
                <w:bCs/>
                <w:sz w:val="32"/>
                <w:szCs w:val="32"/>
                <w:u w:val="single"/>
                <w:rtl/>
                <w:lang w:bidi="ar-JO"/>
              </w:rPr>
            </w:pPr>
            <w:r w:rsidRPr="00513184">
              <w:rPr>
                <w:rFonts w:asciiTheme="minorHAnsi" w:hAnsiTheme="minorHAnsi" w:cstheme="minorHAnsi" w:hint="cs"/>
                <w:b/>
                <w:bCs/>
                <w:sz w:val="32"/>
                <w:szCs w:val="32"/>
                <w:u w:val="single"/>
                <w:rtl/>
                <w:lang w:bidi="ar-JO"/>
              </w:rPr>
              <w:t xml:space="preserve">مهام وواجبات </w:t>
            </w:r>
            <w:r w:rsidRPr="00513184">
              <w:rPr>
                <w:rFonts w:asciiTheme="minorHAnsi" w:hAnsiTheme="minorHAnsi" w:cstheme="minorHAnsi"/>
                <w:b/>
                <w:bCs/>
                <w:sz w:val="32"/>
                <w:szCs w:val="32"/>
                <w:u w:val="single"/>
                <w:rtl/>
                <w:lang w:bidi="ar-JO"/>
              </w:rPr>
              <w:t>قسم التدقيق والرقابة الإدارية</w:t>
            </w:r>
          </w:p>
          <w:p w:rsidR="00CC6894" w:rsidRPr="00CC6894" w:rsidRDefault="00CC6894" w:rsidP="00CC6894">
            <w:pPr>
              <w:pStyle w:val="ListParagraph"/>
              <w:spacing w:after="200" w:line="276" w:lineRule="auto"/>
              <w:ind w:left="900"/>
              <w:jc w:val="left"/>
              <w:rPr>
                <w:rFonts w:asciiTheme="minorHAnsi" w:hAnsiTheme="minorHAnsi" w:cstheme="minorHAnsi"/>
                <w:sz w:val="14"/>
                <w:szCs w:val="14"/>
                <w:u w:val="single"/>
                <w:rtl/>
                <w:lang w:bidi="ar-JO"/>
              </w:rPr>
            </w:pP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sz w:val="32"/>
                <w:szCs w:val="32"/>
                <w:rtl/>
                <w:lang w:bidi="ar-JO"/>
              </w:rPr>
              <w:t xml:space="preserve">التحقق من أن </w:t>
            </w:r>
            <w:proofErr w:type="spellStart"/>
            <w:r w:rsidRPr="00CC6894">
              <w:rPr>
                <w:rFonts w:asciiTheme="minorHAnsi" w:hAnsiTheme="minorHAnsi" w:cstheme="minorHAnsi"/>
                <w:sz w:val="32"/>
                <w:szCs w:val="32"/>
                <w:rtl/>
                <w:lang w:bidi="ar-JO"/>
              </w:rPr>
              <w:t>س</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ر</w:t>
            </w:r>
            <w:proofErr w:type="spellEnd"/>
            <w:r w:rsidRPr="00CC6894">
              <w:rPr>
                <w:rFonts w:asciiTheme="minorHAnsi" w:hAnsiTheme="minorHAnsi" w:cstheme="minorHAnsi" w:hint="cs"/>
                <w:sz w:val="32"/>
                <w:szCs w:val="32"/>
                <w:rtl/>
                <w:lang w:bidi="ar-JO"/>
              </w:rPr>
              <w:t xml:space="preserve"> </w:t>
            </w:r>
            <w:r w:rsidRPr="00CC6894">
              <w:rPr>
                <w:rFonts w:asciiTheme="minorHAnsi" w:hAnsiTheme="minorHAnsi" w:cstheme="minorHAnsi"/>
                <w:sz w:val="32"/>
                <w:szCs w:val="32"/>
                <w:rtl/>
                <w:lang w:bidi="ar-JO"/>
              </w:rPr>
              <w:t>الأعمال والإجراءات او القرار</w:t>
            </w:r>
            <w:r w:rsidRPr="00CC6894">
              <w:rPr>
                <w:rFonts w:asciiTheme="minorHAnsi" w:hAnsiTheme="minorHAnsi" w:cstheme="minorHAnsi" w:hint="cs"/>
                <w:sz w:val="32"/>
                <w:szCs w:val="32"/>
                <w:rtl/>
                <w:lang w:bidi="ar-JO"/>
              </w:rPr>
              <w:t>ا</w:t>
            </w:r>
            <w:r w:rsidRPr="00CC6894">
              <w:rPr>
                <w:rFonts w:asciiTheme="minorHAnsi" w:hAnsiTheme="minorHAnsi" w:cstheme="minorHAnsi"/>
                <w:sz w:val="32"/>
                <w:szCs w:val="32"/>
                <w:rtl/>
                <w:lang w:bidi="ar-JO"/>
              </w:rPr>
              <w:t xml:space="preserve">ت الصادرة عن الوزارة تتفق والأحكام </w:t>
            </w:r>
            <w:r w:rsidRPr="00CC6894">
              <w:rPr>
                <w:rFonts w:asciiTheme="minorHAnsi" w:hAnsiTheme="minorHAnsi" w:cstheme="minorHAnsi" w:hint="cs"/>
                <w:sz w:val="32"/>
                <w:szCs w:val="32"/>
                <w:rtl/>
                <w:lang w:bidi="ar-JO"/>
              </w:rPr>
              <w:t>والتشريعات</w:t>
            </w:r>
            <w:r w:rsidRPr="00CC6894">
              <w:rPr>
                <w:rFonts w:asciiTheme="minorHAnsi" w:hAnsiTheme="minorHAnsi" w:cstheme="minorHAnsi"/>
                <w:sz w:val="32"/>
                <w:szCs w:val="32"/>
                <w:rtl/>
                <w:lang w:bidi="ar-JO"/>
              </w:rPr>
              <w:t xml:space="preserve"> النافذة من جهة والبرامج والخطط المحددة من قبل الإدارة العل</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ا</w:t>
            </w:r>
            <w:r w:rsidRPr="00CC6894">
              <w:rPr>
                <w:rFonts w:asciiTheme="minorHAnsi" w:hAnsiTheme="minorHAnsi" w:cstheme="minorHAnsi"/>
                <w:sz w:val="32"/>
                <w:szCs w:val="32"/>
                <w:rtl/>
                <w:lang w:bidi="ar-JO"/>
              </w:rPr>
              <w:t xml:space="preserve"> من جهة أخرى.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التأكد</w:t>
            </w:r>
            <w:r w:rsidRPr="00CC6894">
              <w:rPr>
                <w:rFonts w:asciiTheme="minorHAnsi" w:hAnsiTheme="minorHAnsi" w:cstheme="minorHAnsi"/>
                <w:sz w:val="32"/>
                <w:szCs w:val="32"/>
                <w:rtl/>
                <w:lang w:bidi="ar-JO"/>
              </w:rPr>
              <w:t xml:space="preserve"> من صحة وسلامة إجراءات العمل في كافة المديريات/الوحدات في الوزارة وفق الخطط والأهداف المرسومة وطبقاً </w:t>
            </w:r>
            <w:proofErr w:type="spellStart"/>
            <w:r w:rsidRPr="00CC6894">
              <w:rPr>
                <w:rFonts w:asciiTheme="minorHAnsi" w:hAnsiTheme="minorHAnsi" w:cstheme="minorHAnsi"/>
                <w:sz w:val="32"/>
                <w:szCs w:val="32"/>
                <w:rtl/>
                <w:lang w:bidi="ar-JO"/>
              </w:rPr>
              <w:t>للقوان</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ن</w:t>
            </w:r>
            <w:proofErr w:type="spellEnd"/>
            <w:r w:rsidRPr="00CC6894">
              <w:rPr>
                <w:rFonts w:asciiTheme="minorHAnsi" w:hAnsiTheme="minorHAnsi" w:cstheme="minorHAnsi"/>
                <w:sz w:val="32"/>
                <w:szCs w:val="32"/>
                <w:rtl/>
                <w:lang w:bidi="ar-JO"/>
              </w:rPr>
              <w:t xml:space="preserve"> والأنظمة واللوائح </w:t>
            </w:r>
            <w:r w:rsidRPr="00CC6894">
              <w:rPr>
                <w:rFonts w:asciiTheme="minorHAnsi" w:hAnsiTheme="minorHAnsi" w:cstheme="minorHAnsi" w:hint="cs"/>
                <w:sz w:val="32"/>
                <w:szCs w:val="32"/>
                <w:rtl/>
                <w:lang w:bidi="ar-JO"/>
              </w:rPr>
              <w:t>والتعليمات</w:t>
            </w:r>
            <w:r w:rsidRPr="00CC6894">
              <w:rPr>
                <w:rFonts w:asciiTheme="minorHAnsi" w:hAnsiTheme="minorHAnsi" w:cstheme="minorHAnsi"/>
                <w:sz w:val="32"/>
                <w:szCs w:val="32"/>
                <w:rtl/>
                <w:lang w:bidi="ar-JO"/>
              </w:rPr>
              <w:t xml:space="preserve"> التي تحكم </w:t>
            </w:r>
            <w:r w:rsidRPr="00CC6894">
              <w:rPr>
                <w:rFonts w:asciiTheme="minorHAnsi" w:hAnsiTheme="minorHAnsi" w:cstheme="minorHAnsi" w:hint="cs"/>
                <w:sz w:val="32"/>
                <w:szCs w:val="32"/>
                <w:rtl/>
                <w:lang w:bidi="ar-JO"/>
              </w:rPr>
              <w:t>إجراءا</w:t>
            </w:r>
            <w:r w:rsidRPr="00CC6894">
              <w:rPr>
                <w:rFonts w:asciiTheme="minorHAnsi" w:hAnsiTheme="minorHAnsi" w:cstheme="minorHAnsi" w:hint="eastAsia"/>
                <w:sz w:val="32"/>
                <w:szCs w:val="32"/>
                <w:rtl/>
                <w:lang w:bidi="ar-JO"/>
              </w:rPr>
              <w:t>ت</w:t>
            </w:r>
            <w:r w:rsidRPr="00CC6894">
              <w:rPr>
                <w:rFonts w:asciiTheme="minorHAnsi" w:hAnsiTheme="minorHAnsi" w:cstheme="minorHAnsi"/>
                <w:sz w:val="32"/>
                <w:szCs w:val="32"/>
                <w:rtl/>
                <w:lang w:bidi="ar-JO"/>
              </w:rPr>
              <w:t xml:space="preserve"> العمل في الوزارة.</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متابعة</w:t>
            </w:r>
            <w:r w:rsidRPr="00CC6894">
              <w:rPr>
                <w:rFonts w:asciiTheme="minorHAnsi" w:hAnsiTheme="minorHAnsi" w:cstheme="minorHAnsi"/>
                <w:sz w:val="32"/>
                <w:szCs w:val="32"/>
                <w:rtl/>
                <w:lang w:bidi="ar-JO"/>
              </w:rPr>
              <w:t xml:space="preserve"> تقييم منظومة الحوكمة وقياس أثر مخاطرها على تحقيق أهداف الوزارة وعلى تدقيق العمليات والحسابات وإعطاء التوصيات المناسبة لها.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lastRenderedPageBreak/>
              <w:t>المشاركة</w:t>
            </w:r>
            <w:r w:rsidRPr="00CC6894">
              <w:rPr>
                <w:rFonts w:asciiTheme="minorHAnsi" w:hAnsiTheme="minorHAnsi" w:cstheme="minorHAnsi"/>
                <w:sz w:val="32"/>
                <w:szCs w:val="32"/>
                <w:rtl/>
                <w:lang w:bidi="ar-JO"/>
              </w:rPr>
              <w:t xml:space="preserve"> في وضع ميثاق تدقيق وبرنامج مكتوب لضمان جودة المهام الرقابية وخطط تدقيق مبنية على المخاطر وذلك حسب معايير الرقابة الداخلية الدولية والمحلية.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cs"/>
                <w:sz w:val="32"/>
                <w:szCs w:val="32"/>
                <w:rtl/>
                <w:lang w:bidi="ar-JO"/>
              </w:rPr>
              <w:t>تدقق</w:t>
            </w:r>
            <w:r w:rsidRPr="00CC6894">
              <w:rPr>
                <w:rFonts w:asciiTheme="minorHAnsi" w:hAnsiTheme="minorHAnsi" w:cstheme="minorHAnsi"/>
                <w:sz w:val="32"/>
                <w:szCs w:val="32"/>
                <w:rtl/>
                <w:lang w:bidi="ar-JO"/>
              </w:rPr>
              <w:t xml:space="preserve"> الإجراءات </w:t>
            </w:r>
            <w:r w:rsidRPr="00CC6894">
              <w:rPr>
                <w:rFonts w:asciiTheme="minorHAnsi" w:hAnsiTheme="minorHAnsi" w:cstheme="minorHAnsi" w:hint="cs"/>
                <w:sz w:val="32"/>
                <w:szCs w:val="32"/>
                <w:rtl/>
                <w:lang w:bidi="ar-JO"/>
              </w:rPr>
              <w:t>والقرارا</w:t>
            </w:r>
            <w:r w:rsidRPr="00CC6894">
              <w:rPr>
                <w:rFonts w:asciiTheme="minorHAnsi" w:hAnsiTheme="minorHAnsi" w:cstheme="minorHAnsi" w:hint="eastAsia"/>
                <w:sz w:val="32"/>
                <w:szCs w:val="32"/>
                <w:rtl/>
                <w:lang w:bidi="ar-JO"/>
              </w:rPr>
              <w:t>ت</w:t>
            </w:r>
            <w:r w:rsidRPr="00CC6894">
              <w:rPr>
                <w:rFonts w:asciiTheme="minorHAnsi" w:hAnsiTheme="minorHAnsi" w:cstheme="minorHAnsi"/>
                <w:sz w:val="32"/>
                <w:szCs w:val="32"/>
                <w:rtl/>
                <w:lang w:bidi="ar-JO"/>
              </w:rPr>
              <w:t xml:space="preserve"> التي تتخذها </w:t>
            </w:r>
            <w:proofErr w:type="spellStart"/>
            <w:r w:rsidRPr="00CC6894">
              <w:rPr>
                <w:rFonts w:asciiTheme="minorHAnsi" w:hAnsiTheme="minorHAnsi" w:cstheme="minorHAnsi"/>
                <w:sz w:val="32"/>
                <w:szCs w:val="32"/>
                <w:rtl/>
                <w:lang w:bidi="ar-JO"/>
              </w:rPr>
              <w:t>المد</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ر</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ات</w:t>
            </w:r>
            <w:proofErr w:type="spellEnd"/>
            <w:r w:rsidRPr="00CC6894">
              <w:rPr>
                <w:rFonts w:asciiTheme="minorHAnsi" w:hAnsiTheme="minorHAnsi" w:cstheme="minorHAnsi"/>
                <w:sz w:val="32"/>
                <w:szCs w:val="32"/>
                <w:rtl/>
                <w:lang w:bidi="ar-JO"/>
              </w:rPr>
              <w:t xml:space="preserve">/الوحدات العاملة في الوزارة في مجال أعمالها ومدى مطابقتها </w:t>
            </w:r>
            <w:r w:rsidRPr="00CC6894">
              <w:rPr>
                <w:rFonts w:asciiTheme="minorHAnsi" w:hAnsiTheme="minorHAnsi" w:cstheme="minorHAnsi" w:hint="cs"/>
                <w:sz w:val="32"/>
                <w:szCs w:val="32"/>
                <w:rtl/>
                <w:lang w:bidi="ar-JO"/>
              </w:rPr>
              <w:t>للتشريعات</w:t>
            </w:r>
            <w:r w:rsidRPr="00CC6894">
              <w:rPr>
                <w:rFonts w:asciiTheme="minorHAnsi" w:hAnsiTheme="minorHAnsi" w:cstheme="minorHAnsi"/>
                <w:sz w:val="32"/>
                <w:szCs w:val="32"/>
                <w:rtl/>
                <w:lang w:bidi="ar-JO"/>
              </w:rPr>
              <w:t xml:space="preserve"> </w:t>
            </w:r>
            <w:r w:rsidRPr="00CC6894">
              <w:rPr>
                <w:rFonts w:asciiTheme="minorHAnsi" w:hAnsiTheme="minorHAnsi" w:cstheme="minorHAnsi" w:hint="cs"/>
                <w:sz w:val="32"/>
                <w:szCs w:val="32"/>
                <w:rtl/>
                <w:lang w:bidi="ar-JO"/>
              </w:rPr>
              <w:t>والتعليمات</w:t>
            </w:r>
            <w:r w:rsidRPr="00CC6894">
              <w:rPr>
                <w:rFonts w:asciiTheme="minorHAnsi" w:hAnsiTheme="minorHAnsi" w:cstheme="minorHAnsi"/>
                <w:sz w:val="32"/>
                <w:szCs w:val="32"/>
                <w:rtl/>
                <w:lang w:bidi="ar-JO"/>
              </w:rPr>
              <w:t xml:space="preserve"> ذات العلاقة.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الاشراف</w:t>
            </w:r>
            <w:r w:rsidRPr="00CC6894">
              <w:rPr>
                <w:rFonts w:asciiTheme="minorHAnsi" w:hAnsiTheme="minorHAnsi" w:cstheme="minorHAnsi"/>
                <w:sz w:val="32"/>
                <w:szCs w:val="32"/>
                <w:rtl/>
                <w:lang w:bidi="ar-JO"/>
              </w:rPr>
              <w:t xml:space="preserve"> على دراسة </w:t>
            </w:r>
            <w:proofErr w:type="spellStart"/>
            <w:r w:rsidRPr="00CC6894">
              <w:rPr>
                <w:rFonts w:asciiTheme="minorHAnsi" w:hAnsiTheme="minorHAnsi" w:cstheme="minorHAnsi"/>
                <w:sz w:val="32"/>
                <w:szCs w:val="32"/>
                <w:rtl/>
                <w:lang w:bidi="ar-JO"/>
              </w:rPr>
              <w:t>وتق</w:t>
            </w:r>
            <w:r w:rsidRPr="00CC6894">
              <w:rPr>
                <w:rFonts w:asciiTheme="minorHAnsi" w:hAnsiTheme="minorHAnsi" w:cstheme="minorHAnsi" w:hint="cs"/>
                <w:sz w:val="32"/>
                <w:szCs w:val="32"/>
                <w:rtl/>
                <w:lang w:bidi="ar-JO"/>
              </w:rPr>
              <w:t>یی</w:t>
            </w:r>
            <w:r w:rsidRPr="00CC6894">
              <w:rPr>
                <w:rFonts w:asciiTheme="minorHAnsi" w:hAnsiTheme="minorHAnsi" w:cstheme="minorHAnsi" w:hint="eastAsia"/>
                <w:sz w:val="32"/>
                <w:szCs w:val="32"/>
                <w:rtl/>
                <w:lang w:bidi="ar-JO"/>
              </w:rPr>
              <w:t>م</w:t>
            </w:r>
            <w:proofErr w:type="spellEnd"/>
            <w:r w:rsidRPr="00CC6894">
              <w:rPr>
                <w:rFonts w:asciiTheme="minorHAnsi" w:hAnsiTheme="minorHAnsi" w:cstheme="minorHAnsi"/>
                <w:sz w:val="32"/>
                <w:szCs w:val="32"/>
                <w:rtl/>
                <w:lang w:bidi="ar-JO"/>
              </w:rPr>
              <w:t xml:space="preserve"> المقترحات والملاحظات التي </w:t>
            </w:r>
            <w:proofErr w:type="spellStart"/>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بد</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ها</w:t>
            </w:r>
            <w:proofErr w:type="spellEnd"/>
            <w:r w:rsidRPr="00CC6894">
              <w:rPr>
                <w:rFonts w:asciiTheme="minorHAnsi" w:hAnsiTheme="minorHAnsi" w:cstheme="minorHAnsi"/>
                <w:sz w:val="32"/>
                <w:szCs w:val="32"/>
                <w:rtl/>
                <w:lang w:bidi="ar-JO"/>
              </w:rPr>
              <w:t xml:space="preserve"> موظفو الوزارة والمحولة من قبل الإدارة العل</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ا</w:t>
            </w:r>
            <w:r w:rsidRPr="00CC6894">
              <w:rPr>
                <w:rFonts w:asciiTheme="minorHAnsi" w:hAnsiTheme="minorHAnsi" w:cstheme="minorHAnsi"/>
                <w:sz w:val="32"/>
                <w:szCs w:val="32"/>
                <w:rtl/>
                <w:lang w:bidi="ar-JO"/>
              </w:rPr>
              <w:t xml:space="preserve"> حول سبل </w:t>
            </w:r>
            <w:proofErr w:type="spellStart"/>
            <w:r w:rsidRPr="00CC6894">
              <w:rPr>
                <w:rFonts w:asciiTheme="minorHAnsi" w:hAnsiTheme="minorHAnsi" w:cstheme="minorHAnsi"/>
                <w:sz w:val="32"/>
                <w:szCs w:val="32"/>
                <w:rtl/>
                <w:lang w:bidi="ar-JO"/>
              </w:rPr>
              <w:t>تحس</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ن</w:t>
            </w:r>
            <w:proofErr w:type="spellEnd"/>
            <w:r w:rsidRPr="00CC6894">
              <w:rPr>
                <w:rFonts w:asciiTheme="minorHAnsi" w:hAnsiTheme="minorHAnsi" w:cstheme="minorHAnsi"/>
                <w:sz w:val="32"/>
                <w:szCs w:val="32"/>
                <w:rtl/>
                <w:lang w:bidi="ar-JO"/>
              </w:rPr>
              <w:t xml:space="preserve"> الأداء وكفاءة العمل بشكل عام.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التحقق</w:t>
            </w:r>
            <w:r w:rsidRPr="00CC6894">
              <w:rPr>
                <w:rFonts w:asciiTheme="minorHAnsi" w:hAnsiTheme="minorHAnsi" w:cstheme="minorHAnsi"/>
                <w:sz w:val="32"/>
                <w:szCs w:val="32"/>
                <w:rtl/>
                <w:lang w:bidi="ar-JO"/>
              </w:rPr>
              <w:t xml:space="preserve"> من توفر وسائل السلامة والصحة </w:t>
            </w:r>
            <w:r w:rsidRPr="00CC6894">
              <w:rPr>
                <w:rFonts w:asciiTheme="minorHAnsi" w:hAnsiTheme="minorHAnsi" w:cstheme="minorHAnsi" w:hint="cs"/>
                <w:sz w:val="32"/>
                <w:szCs w:val="32"/>
                <w:rtl/>
                <w:lang w:bidi="ar-JO"/>
              </w:rPr>
              <w:t>المهنية</w:t>
            </w:r>
            <w:r w:rsidRPr="00CC6894">
              <w:rPr>
                <w:rFonts w:asciiTheme="minorHAnsi" w:hAnsiTheme="minorHAnsi" w:cstheme="minorHAnsi"/>
                <w:sz w:val="32"/>
                <w:szCs w:val="32"/>
                <w:rtl/>
                <w:lang w:bidi="ar-JO"/>
              </w:rPr>
              <w:t xml:space="preserve"> في الوزارة والالتزام بكافة التعاميم بهذا الخصوص.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التأكد</w:t>
            </w:r>
            <w:r w:rsidRPr="00CC6894">
              <w:rPr>
                <w:rFonts w:asciiTheme="minorHAnsi" w:hAnsiTheme="minorHAnsi" w:cstheme="minorHAnsi"/>
                <w:sz w:val="32"/>
                <w:szCs w:val="32"/>
                <w:rtl/>
                <w:lang w:bidi="ar-JO"/>
              </w:rPr>
              <w:t xml:space="preserve"> من صحة </w:t>
            </w:r>
            <w:r w:rsidRPr="00CC6894">
              <w:rPr>
                <w:rFonts w:asciiTheme="minorHAnsi" w:hAnsiTheme="minorHAnsi" w:cstheme="minorHAnsi" w:hint="cs"/>
                <w:sz w:val="32"/>
                <w:szCs w:val="32"/>
                <w:rtl/>
                <w:lang w:bidi="ar-JO"/>
              </w:rPr>
              <w:t>وأصولية</w:t>
            </w:r>
            <w:r w:rsidRPr="00CC6894">
              <w:rPr>
                <w:rFonts w:asciiTheme="minorHAnsi" w:hAnsiTheme="minorHAnsi" w:cstheme="minorHAnsi"/>
                <w:sz w:val="32"/>
                <w:szCs w:val="32"/>
                <w:rtl/>
                <w:lang w:bidi="ar-JO"/>
              </w:rPr>
              <w:t xml:space="preserve"> السجلات والمستندات والوثائق والملفات </w:t>
            </w:r>
            <w:r w:rsidRPr="00CC6894">
              <w:rPr>
                <w:rFonts w:asciiTheme="minorHAnsi" w:hAnsiTheme="minorHAnsi" w:cstheme="minorHAnsi" w:hint="cs"/>
                <w:sz w:val="32"/>
                <w:szCs w:val="32"/>
                <w:rtl/>
                <w:lang w:bidi="ar-JO"/>
              </w:rPr>
              <w:t>الرسمية</w:t>
            </w:r>
            <w:r w:rsidRPr="00CC6894">
              <w:rPr>
                <w:rFonts w:asciiTheme="minorHAnsi" w:hAnsiTheme="minorHAnsi" w:cstheme="minorHAnsi"/>
                <w:sz w:val="32"/>
                <w:szCs w:val="32"/>
                <w:rtl/>
                <w:lang w:bidi="ar-JO"/>
              </w:rPr>
              <w:t xml:space="preserve"> المعتمدة في الوزارة.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القيام</w:t>
            </w:r>
            <w:r w:rsidRPr="00CC6894">
              <w:rPr>
                <w:rFonts w:asciiTheme="minorHAnsi" w:hAnsiTheme="minorHAnsi" w:cstheme="minorHAnsi"/>
                <w:sz w:val="32"/>
                <w:szCs w:val="32"/>
                <w:rtl/>
                <w:lang w:bidi="ar-JO"/>
              </w:rPr>
              <w:t xml:space="preserve"> بجولات </w:t>
            </w:r>
            <w:r w:rsidRPr="00CC6894">
              <w:rPr>
                <w:rFonts w:asciiTheme="minorHAnsi" w:hAnsiTheme="minorHAnsi" w:cstheme="minorHAnsi" w:hint="cs"/>
                <w:sz w:val="32"/>
                <w:szCs w:val="32"/>
                <w:rtl/>
                <w:lang w:bidi="ar-JO"/>
              </w:rPr>
              <w:t>تفتيشية</w:t>
            </w:r>
            <w:r w:rsidRPr="00CC6894">
              <w:rPr>
                <w:rFonts w:asciiTheme="minorHAnsi" w:hAnsiTheme="minorHAnsi" w:cstheme="minorHAnsi"/>
                <w:sz w:val="32"/>
                <w:szCs w:val="32"/>
                <w:rtl/>
                <w:lang w:bidi="ar-JO"/>
              </w:rPr>
              <w:t xml:space="preserve"> على كافة مرافق وأعمال المؤسسة </w:t>
            </w:r>
            <w:r w:rsidRPr="00CC6894">
              <w:rPr>
                <w:rFonts w:asciiTheme="minorHAnsi" w:hAnsiTheme="minorHAnsi" w:cstheme="minorHAnsi" w:hint="cs"/>
                <w:sz w:val="32"/>
                <w:szCs w:val="32"/>
                <w:rtl/>
                <w:lang w:bidi="ar-JO"/>
              </w:rPr>
              <w:t>وتقديم</w:t>
            </w:r>
            <w:r w:rsidRPr="00CC6894">
              <w:rPr>
                <w:rFonts w:asciiTheme="minorHAnsi" w:hAnsiTheme="minorHAnsi" w:cstheme="minorHAnsi"/>
                <w:sz w:val="32"/>
                <w:szCs w:val="32"/>
                <w:rtl/>
                <w:lang w:bidi="ar-JO"/>
              </w:rPr>
              <w:t xml:space="preserve"> </w:t>
            </w:r>
            <w:r w:rsidRPr="00CC6894">
              <w:rPr>
                <w:rFonts w:asciiTheme="minorHAnsi" w:hAnsiTheme="minorHAnsi" w:cstheme="minorHAnsi" w:hint="cs"/>
                <w:sz w:val="32"/>
                <w:szCs w:val="32"/>
                <w:rtl/>
                <w:lang w:bidi="ar-JO"/>
              </w:rPr>
              <w:t>التوصيات</w:t>
            </w:r>
            <w:r w:rsidRPr="00CC6894">
              <w:rPr>
                <w:rFonts w:asciiTheme="minorHAnsi" w:hAnsiTheme="minorHAnsi" w:cstheme="minorHAnsi"/>
                <w:sz w:val="32"/>
                <w:szCs w:val="32"/>
                <w:rtl/>
                <w:lang w:bidi="ar-JO"/>
              </w:rPr>
              <w:t xml:space="preserve"> اللازمة.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التحقق</w:t>
            </w:r>
            <w:r w:rsidRPr="00CC6894">
              <w:rPr>
                <w:rFonts w:asciiTheme="minorHAnsi" w:hAnsiTheme="minorHAnsi" w:cstheme="minorHAnsi"/>
                <w:sz w:val="32"/>
                <w:szCs w:val="32"/>
                <w:rtl/>
                <w:lang w:bidi="ar-JO"/>
              </w:rPr>
              <w:t xml:space="preserve"> من </w:t>
            </w:r>
            <w:r w:rsidRPr="00CC6894">
              <w:rPr>
                <w:rFonts w:asciiTheme="minorHAnsi" w:hAnsiTheme="minorHAnsi" w:cstheme="minorHAnsi" w:hint="cs"/>
                <w:sz w:val="32"/>
                <w:szCs w:val="32"/>
                <w:rtl/>
                <w:lang w:bidi="ar-JO"/>
              </w:rPr>
              <w:t>أية</w:t>
            </w:r>
            <w:r w:rsidRPr="00CC6894">
              <w:rPr>
                <w:rFonts w:asciiTheme="minorHAnsi" w:hAnsiTheme="minorHAnsi" w:cstheme="minorHAnsi"/>
                <w:sz w:val="32"/>
                <w:szCs w:val="32"/>
                <w:rtl/>
                <w:lang w:bidi="ar-JO"/>
              </w:rPr>
              <w:t xml:space="preserve"> مخالفات والشكاوى الواردة للوزارة والخروج بالتوصيات اللازمة.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اعداد</w:t>
            </w:r>
            <w:r w:rsidRPr="00CC6894">
              <w:rPr>
                <w:rFonts w:asciiTheme="minorHAnsi" w:hAnsiTheme="minorHAnsi" w:cstheme="minorHAnsi"/>
                <w:sz w:val="32"/>
                <w:szCs w:val="32"/>
                <w:rtl/>
                <w:lang w:bidi="ar-JO"/>
              </w:rPr>
              <w:t xml:space="preserve"> </w:t>
            </w:r>
            <w:r w:rsidRPr="00CC6894">
              <w:rPr>
                <w:rFonts w:asciiTheme="minorHAnsi" w:hAnsiTheme="minorHAnsi" w:cstheme="minorHAnsi" w:hint="cs"/>
                <w:sz w:val="32"/>
                <w:szCs w:val="32"/>
                <w:rtl/>
                <w:lang w:bidi="ar-JO"/>
              </w:rPr>
              <w:t>التقارير</w:t>
            </w:r>
            <w:r w:rsidRPr="00CC6894">
              <w:rPr>
                <w:rFonts w:asciiTheme="minorHAnsi" w:hAnsiTheme="minorHAnsi" w:cstheme="minorHAnsi"/>
                <w:sz w:val="32"/>
                <w:szCs w:val="32"/>
                <w:rtl/>
                <w:lang w:bidi="ar-JO"/>
              </w:rPr>
              <w:t xml:space="preserve"> </w:t>
            </w:r>
            <w:r w:rsidRPr="00CC6894">
              <w:rPr>
                <w:rFonts w:asciiTheme="minorHAnsi" w:hAnsiTheme="minorHAnsi" w:cstheme="minorHAnsi" w:hint="cs"/>
                <w:sz w:val="32"/>
                <w:szCs w:val="32"/>
                <w:rtl/>
                <w:lang w:bidi="ar-JO"/>
              </w:rPr>
              <w:t>الدورية</w:t>
            </w:r>
            <w:r w:rsidRPr="00CC6894">
              <w:rPr>
                <w:rFonts w:asciiTheme="minorHAnsi" w:hAnsiTheme="minorHAnsi" w:cstheme="minorHAnsi"/>
                <w:sz w:val="32"/>
                <w:szCs w:val="32"/>
                <w:rtl/>
                <w:lang w:bidi="ar-JO"/>
              </w:rPr>
              <w:t xml:space="preserve">(اداري) ورفعها بشكل دوري أو كلما دعت الحاجة لذلك الى لمدير الوحدة.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المشاركة</w:t>
            </w:r>
            <w:r w:rsidRPr="00CC6894">
              <w:rPr>
                <w:rFonts w:asciiTheme="minorHAnsi" w:hAnsiTheme="minorHAnsi" w:cstheme="minorHAnsi"/>
                <w:sz w:val="32"/>
                <w:szCs w:val="32"/>
                <w:rtl/>
                <w:lang w:bidi="ar-JO"/>
              </w:rPr>
              <w:t xml:space="preserve"> </w:t>
            </w:r>
            <w:r w:rsidRPr="00CC6894">
              <w:rPr>
                <w:rFonts w:asciiTheme="minorHAnsi" w:hAnsiTheme="minorHAnsi" w:cstheme="minorHAnsi" w:hint="cs"/>
                <w:sz w:val="32"/>
                <w:szCs w:val="32"/>
                <w:rtl/>
                <w:lang w:bidi="ar-JO"/>
              </w:rPr>
              <w:t>بإعداد</w:t>
            </w:r>
            <w:r w:rsidRPr="00CC6894">
              <w:rPr>
                <w:rFonts w:asciiTheme="minorHAnsi" w:hAnsiTheme="minorHAnsi" w:cstheme="minorHAnsi"/>
                <w:sz w:val="32"/>
                <w:szCs w:val="32"/>
                <w:rtl/>
                <w:lang w:bidi="ar-JO"/>
              </w:rPr>
              <w:t xml:space="preserve"> </w:t>
            </w:r>
            <w:r w:rsidRPr="00CC6894">
              <w:rPr>
                <w:rFonts w:asciiTheme="minorHAnsi" w:hAnsiTheme="minorHAnsi" w:cstheme="minorHAnsi" w:hint="cs"/>
                <w:sz w:val="32"/>
                <w:szCs w:val="32"/>
                <w:rtl/>
                <w:lang w:bidi="ar-JO"/>
              </w:rPr>
              <w:t>دليل</w:t>
            </w:r>
            <w:r w:rsidRPr="00CC6894">
              <w:rPr>
                <w:rFonts w:asciiTheme="minorHAnsi" w:hAnsiTheme="minorHAnsi" w:cstheme="minorHAnsi"/>
                <w:sz w:val="32"/>
                <w:szCs w:val="32"/>
                <w:rtl/>
                <w:lang w:bidi="ar-JO"/>
              </w:rPr>
              <w:t xml:space="preserve"> اجراءات ينظم اعمال قسم (الاداري) يتم تحديثه كلما دعت الحاجة لذلك.</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الاشراف</w:t>
            </w:r>
            <w:r w:rsidRPr="00CC6894">
              <w:rPr>
                <w:rFonts w:asciiTheme="minorHAnsi" w:hAnsiTheme="minorHAnsi" w:cstheme="minorHAnsi"/>
                <w:sz w:val="32"/>
                <w:szCs w:val="32"/>
                <w:rtl/>
                <w:lang w:bidi="ar-JO"/>
              </w:rPr>
              <w:t xml:space="preserve"> على </w:t>
            </w:r>
            <w:r w:rsidRPr="00CC6894">
              <w:rPr>
                <w:rFonts w:asciiTheme="minorHAnsi" w:hAnsiTheme="minorHAnsi" w:cstheme="minorHAnsi" w:hint="cs"/>
                <w:sz w:val="32"/>
                <w:szCs w:val="32"/>
                <w:rtl/>
                <w:lang w:bidi="ar-JO"/>
              </w:rPr>
              <w:t>تطبيق</w:t>
            </w:r>
            <w:r w:rsidRPr="00CC6894">
              <w:rPr>
                <w:rFonts w:asciiTheme="minorHAnsi" w:hAnsiTheme="minorHAnsi" w:cstheme="minorHAnsi"/>
                <w:sz w:val="32"/>
                <w:szCs w:val="32"/>
                <w:rtl/>
                <w:lang w:bidi="ar-JO"/>
              </w:rPr>
              <w:t xml:space="preserve"> </w:t>
            </w:r>
            <w:proofErr w:type="spellStart"/>
            <w:r w:rsidRPr="00CC6894">
              <w:rPr>
                <w:rFonts w:asciiTheme="minorHAnsi" w:hAnsiTheme="minorHAnsi" w:cstheme="minorHAnsi"/>
                <w:sz w:val="32"/>
                <w:szCs w:val="32"/>
                <w:rtl/>
                <w:lang w:bidi="ar-JO"/>
              </w:rPr>
              <w:t>مع</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ار</w:t>
            </w:r>
            <w:proofErr w:type="spellEnd"/>
            <w:r w:rsidRPr="00CC6894">
              <w:rPr>
                <w:rFonts w:asciiTheme="minorHAnsi" w:hAnsiTheme="minorHAnsi" w:cstheme="minorHAnsi"/>
                <w:sz w:val="32"/>
                <w:szCs w:val="32"/>
                <w:rtl/>
                <w:lang w:bidi="ar-JO"/>
              </w:rPr>
              <w:t xml:space="preserve"> </w:t>
            </w:r>
            <w:r w:rsidRPr="00CC6894">
              <w:rPr>
                <w:rFonts w:asciiTheme="minorHAnsi" w:hAnsiTheme="minorHAnsi" w:cstheme="minorHAnsi" w:hint="cs"/>
                <w:sz w:val="32"/>
                <w:szCs w:val="32"/>
                <w:rtl/>
                <w:lang w:bidi="ar-JO"/>
              </w:rPr>
              <w:t>التوثيق</w:t>
            </w:r>
            <w:r w:rsidRPr="00CC6894">
              <w:rPr>
                <w:rFonts w:asciiTheme="minorHAnsi" w:hAnsiTheme="minorHAnsi" w:cstheme="minorHAnsi"/>
                <w:sz w:val="32"/>
                <w:szCs w:val="32"/>
                <w:rtl/>
                <w:lang w:bidi="ar-JO"/>
              </w:rPr>
              <w:t xml:space="preserve"> وأدلة الاثبات وفقاً للنماذج المعتمدة من قبل وزارة </w:t>
            </w:r>
            <w:proofErr w:type="spellStart"/>
            <w:r w:rsidRPr="00CC6894">
              <w:rPr>
                <w:rFonts w:asciiTheme="minorHAnsi" w:hAnsiTheme="minorHAnsi" w:cstheme="minorHAnsi"/>
                <w:sz w:val="32"/>
                <w:szCs w:val="32"/>
                <w:rtl/>
                <w:lang w:bidi="ar-JO"/>
              </w:rPr>
              <w:t>المال</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ة</w:t>
            </w:r>
            <w:proofErr w:type="spellEnd"/>
            <w:r w:rsidRPr="00CC6894">
              <w:rPr>
                <w:rFonts w:asciiTheme="minorHAnsi" w:hAnsiTheme="minorHAnsi" w:cstheme="minorHAnsi"/>
                <w:sz w:val="32"/>
                <w:szCs w:val="32"/>
                <w:rtl/>
                <w:lang w:bidi="ar-JO"/>
              </w:rPr>
              <w:t xml:space="preserve"> (لوائح </w:t>
            </w:r>
            <w:r w:rsidRPr="00CC6894">
              <w:rPr>
                <w:rFonts w:asciiTheme="minorHAnsi" w:hAnsiTheme="minorHAnsi" w:cstheme="minorHAnsi" w:hint="cs"/>
                <w:sz w:val="32"/>
                <w:szCs w:val="32"/>
                <w:rtl/>
                <w:lang w:bidi="ar-JO"/>
              </w:rPr>
              <w:t>التدقيق</w:t>
            </w:r>
            <w:r w:rsidRPr="00CC6894">
              <w:rPr>
                <w:rFonts w:asciiTheme="minorHAnsi" w:hAnsiTheme="minorHAnsi" w:cstheme="minorHAnsi"/>
                <w:sz w:val="32"/>
                <w:szCs w:val="32"/>
                <w:rtl/>
                <w:lang w:bidi="ar-JO"/>
              </w:rPr>
              <w:t xml:space="preserve">) في </w:t>
            </w:r>
            <w:r w:rsidRPr="00CC6894">
              <w:rPr>
                <w:rFonts w:asciiTheme="minorHAnsi" w:hAnsiTheme="minorHAnsi" w:cstheme="minorHAnsi" w:hint="cs"/>
                <w:sz w:val="32"/>
                <w:szCs w:val="32"/>
                <w:rtl/>
                <w:lang w:bidi="ar-JO"/>
              </w:rPr>
              <w:t>توثيق</w:t>
            </w:r>
            <w:r w:rsidRPr="00CC6894">
              <w:rPr>
                <w:rFonts w:asciiTheme="minorHAnsi" w:hAnsiTheme="minorHAnsi" w:cstheme="minorHAnsi"/>
                <w:sz w:val="32"/>
                <w:szCs w:val="32"/>
                <w:rtl/>
                <w:lang w:bidi="ar-JO"/>
              </w:rPr>
              <w:t xml:space="preserve"> الإنجازات </w:t>
            </w:r>
            <w:r w:rsidRPr="00CC6894">
              <w:rPr>
                <w:rFonts w:asciiTheme="minorHAnsi" w:hAnsiTheme="minorHAnsi" w:cstheme="minorHAnsi" w:hint="cs"/>
                <w:sz w:val="32"/>
                <w:szCs w:val="32"/>
                <w:rtl/>
                <w:lang w:bidi="ar-JO"/>
              </w:rPr>
              <w:t>الرقابية</w:t>
            </w:r>
            <w:r w:rsidRPr="00CC6894">
              <w:rPr>
                <w:rFonts w:asciiTheme="minorHAnsi" w:hAnsiTheme="minorHAnsi" w:cstheme="minorHAnsi"/>
                <w:sz w:val="32"/>
                <w:szCs w:val="32"/>
                <w:rtl/>
                <w:lang w:bidi="ar-JO"/>
              </w:rPr>
              <w:t xml:space="preserve">. </w:t>
            </w:r>
          </w:p>
          <w:p w:rsidR="00CC6894" w:rsidRPr="00CC6894" w:rsidRDefault="009524AD" w:rsidP="009524AD">
            <w:pPr>
              <w:pStyle w:val="ListParagraph"/>
              <w:numPr>
                <w:ilvl w:val="0"/>
                <w:numId w:val="11"/>
              </w:numPr>
              <w:spacing w:after="200" w:line="276" w:lineRule="auto"/>
              <w:jc w:val="both"/>
              <w:rPr>
                <w:rFonts w:asciiTheme="minorHAnsi" w:hAnsiTheme="minorHAnsi" w:cstheme="minorHAnsi"/>
                <w:sz w:val="32"/>
                <w:szCs w:val="32"/>
                <w:rtl/>
                <w:lang w:bidi="ar-JO"/>
              </w:rPr>
            </w:pPr>
            <w:r>
              <w:rPr>
                <w:rFonts w:asciiTheme="minorHAnsi" w:hAnsiTheme="minorHAnsi" w:cstheme="minorHAnsi" w:hint="cs"/>
                <w:sz w:val="32"/>
                <w:szCs w:val="32"/>
                <w:rtl/>
                <w:lang w:bidi="ar-JO"/>
              </w:rPr>
              <w:t xml:space="preserve"> </w:t>
            </w:r>
            <w:r w:rsidR="00CC6894" w:rsidRPr="00CC6894">
              <w:rPr>
                <w:rFonts w:asciiTheme="minorHAnsi" w:hAnsiTheme="minorHAnsi" w:cstheme="minorHAnsi" w:hint="eastAsia"/>
                <w:sz w:val="32"/>
                <w:szCs w:val="32"/>
                <w:rtl/>
                <w:lang w:bidi="ar-JO"/>
              </w:rPr>
              <w:t>متابعة</w:t>
            </w:r>
            <w:r w:rsidR="00CC6894" w:rsidRPr="00CC6894">
              <w:rPr>
                <w:rFonts w:asciiTheme="minorHAnsi" w:hAnsiTheme="minorHAnsi" w:cstheme="minorHAnsi"/>
                <w:sz w:val="32"/>
                <w:szCs w:val="32"/>
                <w:rtl/>
                <w:lang w:bidi="ar-JO"/>
              </w:rPr>
              <w:t xml:space="preserve"> تطور </w:t>
            </w:r>
            <w:r w:rsidR="00CC6894" w:rsidRPr="00CC6894">
              <w:rPr>
                <w:rFonts w:asciiTheme="minorHAnsi" w:hAnsiTheme="minorHAnsi" w:cstheme="minorHAnsi" w:hint="cs"/>
                <w:sz w:val="32"/>
                <w:szCs w:val="32"/>
                <w:rtl/>
                <w:lang w:bidi="ar-JO"/>
              </w:rPr>
              <w:t>التكنولوجيا</w:t>
            </w:r>
            <w:r w:rsidR="00CC6894" w:rsidRPr="00CC6894">
              <w:rPr>
                <w:rFonts w:asciiTheme="minorHAnsi" w:hAnsiTheme="minorHAnsi" w:cstheme="minorHAnsi"/>
                <w:sz w:val="32"/>
                <w:szCs w:val="32"/>
                <w:rtl/>
                <w:lang w:bidi="ar-JO"/>
              </w:rPr>
              <w:t xml:space="preserve"> المستخدمة في مجال التدقيق الإداري والذي من شأنه تنظيم وتسهيل في القسم.</w:t>
            </w:r>
          </w:p>
          <w:p w:rsidR="00CC6894" w:rsidRPr="00CC6894" w:rsidRDefault="009524AD" w:rsidP="009524AD">
            <w:pPr>
              <w:pStyle w:val="ListParagraph"/>
              <w:numPr>
                <w:ilvl w:val="0"/>
                <w:numId w:val="11"/>
              </w:numPr>
              <w:spacing w:after="200" w:line="276" w:lineRule="auto"/>
              <w:jc w:val="both"/>
              <w:rPr>
                <w:rFonts w:asciiTheme="minorHAnsi" w:hAnsiTheme="minorHAnsi" w:cstheme="minorHAnsi"/>
                <w:sz w:val="32"/>
                <w:szCs w:val="32"/>
                <w:rtl/>
                <w:lang w:bidi="ar-JO"/>
              </w:rPr>
            </w:pPr>
            <w:r>
              <w:rPr>
                <w:rFonts w:asciiTheme="minorHAnsi" w:hAnsiTheme="minorHAnsi" w:cstheme="minorHAnsi" w:hint="cs"/>
                <w:sz w:val="32"/>
                <w:szCs w:val="32"/>
                <w:rtl/>
                <w:lang w:bidi="ar-JO"/>
              </w:rPr>
              <w:t xml:space="preserve"> </w:t>
            </w:r>
            <w:r w:rsidR="00CC6894" w:rsidRPr="00CC6894">
              <w:rPr>
                <w:rFonts w:asciiTheme="minorHAnsi" w:hAnsiTheme="minorHAnsi" w:cstheme="minorHAnsi" w:hint="eastAsia"/>
                <w:sz w:val="32"/>
                <w:szCs w:val="32"/>
                <w:rtl/>
                <w:lang w:bidi="ar-JO"/>
              </w:rPr>
              <w:t>التأكد</w:t>
            </w:r>
            <w:r w:rsidR="00CC6894" w:rsidRPr="00CC6894">
              <w:rPr>
                <w:rFonts w:asciiTheme="minorHAnsi" w:hAnsiTheme="minorHAnsi" w:cstheme="minorHAnsi"/>
                <w:sz w:val="32"/>
                <w:szCs w:val="32"/>
                <w:rtl/>
                <w:lang w:bidi="ar-JO"/>
              </w:rPr>
              <w:t xml:space="preserve"> من صحة وسلامة إجراءات العمل في كافة المديريات/الوحدات في الوزارة وفق الخطط والأهداف المرسومة وطبقاً </w:t>
            </w:r>
            <w:proofErr w:type="spellStart"/>
            <w:r w:rsidR="00CC6894" w:rsidRPr="00CC6894">
              <w:rPr>
                <w:rFonts w:asciiTheme="minorHAnsi" w:hAnsiTheme="minorHAnsi" w:cstheme="minorHAnsi"/>
                <w:sz w:val="32"/>
                <w:szCs w:val="32"/>
                <w:rtl/>
                <w:lang w:bidi="ar-JO"/>
              </w:rPr>
              <w:t>للقوان</w:t>
            </w:r>
            <w:r w:rsidR="00CC6894" w:rsidRPr="00CC6894">
              <w:rPr>
                <w:rFonts w:asciiTheme="minorHAnsi" w:hAnsiTheme="minorHAnsi" w:cstheme="minorHAnsi" w:hint="cs"/>
                <w:sz w:val="32"/>
                <w:szCs w:val="32"/>
                <w:rtl/>
                <w:lang w:bidi="ar-JO"/>
              </w:rPr>
              <w:t>ی</w:t>
            </w:r>
            <w:r w:rsidR="00CC6894" w:rsidRPr="00CC6894">
              <w:rPr>
                <w:rFonts w:asciiTheme="minorHAnsi" w:hAnsiTheme="minorHAnsi" w:cstheme="minorHAnsi" w:hint="eastAsia"/>
                <w:sz w:val="32"/>
                <w:szCs w:val="32"/>
                <w:rtl/>
                <w:lang w:bidi="ar-JO"/>
              </w:rPr>
              <w:t>ن</w:t>
            </w:r>
            <w:proofErr w:type="spellEnd"/>
            <w:r w:rsidR="00CC6894" w:rsidRPr="00CC6894">
              <w:rPr>
                <w:rFonts w:asciiTheme="minorHAnsi" w:hAnsiTheme="minorHAnsi" w:cstheme="minorHAnsi"/>
                <w:sz w:val="32"/>
                <w:szCs w:val="32"/>
                <w:rtl/>
                <w:lang w:bidi="ar-JO"/>
              </w:rPr>
              <w:t xml:space="preserve"> والأنظمة واللوائح </w:t>
            </w:r>
            <w:r w:rsidR="00CC6894" w:rsidRPr="00CC6894">
              <w:rPr>
                <w:rFonts w:asciiTheme="minorHAnsi" w:hAnsiTheme="minorHAnsi" w:cstheme="minorHAnsi" w:hint="cs"/>
                <w:sz w:val="32"/>
                <w:szCs w:val="32"/>
                <w:rtl/>
                <w:lang w:bidi="ar-JO"/>
              </w:rPr>
              <w:t>والتعليمات</w:t>
            </w:r>
            <w:r w:rsidR="00CC6894" w:rsidRPr="00CC6894">
              <w:rPr>
                <w:rFonts w:asciiTheme="minorHAnsi" w:hAnsiTheme="minorHAnsi" w:cstheme="minorHAnsi"/>
                <w:sz w:val="32"/>
                <w:szCs w:val="32"/>
                <w:rtl/>
                <w:lang w:bidi="ar-JO"/>
              </w:rPr>
              <w:t xml:space="preserve"> التي تحكم إجراءات العمل في الوزارة. </w:t>
            </w:r>
          </w:p>
          <w:p w:rsidR="00CC6894" w:rsidRPr="00CC6894" w:rsidRDefault="009524AD" w:rsidP="009524AD">
            <w:pPr>
              <w:pStyle w:val="ListParagraph"/>
              <w:numPr>
                <w:ilvl w:val="0"/>
                <w:numId w:val="11"/>
              </w:numPr>
              <w:spacing w:after="200" w:line="276" w:lineRule="auto"/>
              <w:jc w:val="both"/>
              <w:rPr>
                <w:rFonts w:asciiTheme="minorHAnsi" w:hAnsiTheme="minorHAnsi" w:cstheme="minorHAnsi"/>
                <w:sz w:val="32"/>
                <w:szCs w:val="32"/>
                <w:rtl/>
                <w:lang w:bidi="ar-JO"/>
              </w:rPr>
            </w:pPr>
            <w:r>
              <w:rPr>
                <w:rFonts w:asciiTheme="minorHAnsi" w:hAnsiTheme="minorHAnsi" w:cstheme="minorHAnsi" w:hint="cs"/>
                <w:sz w:val="32"/>
                <w:szCs w:val="32"/>
                <w:rtl/>
                <w:lang w:bidi="ar-JO"/>
              </w:rPr>
              <w:t xml:space="preserve"> </w:t>
            </w:r>
            <w:r w:rsidR="00CC6894" w:rsidRPr="00CC6894">
              <w:rPr>
                <w:rFonts w:asciiTheme="minorHAnsi" w:hAnsiTheme="minorHAnsi" w:cstheme="minorHAnsi" w:hint="eastAsia"/>
                <w:sz w:val="32"/>
                <w:szCs w:val="32"/>
                <w:rtl/>
                <w:lang w:bidi="ar-JO"/>
              </w:rPr>
              <w:t>تشخيص</w:t>
            </w:r>
            <w:r w:rsidR="00CC6894" w:rsidRPr="00CC6894">
              <w:rPr>
                <w:rFonts w:asciiTheme="minorHAnsi" w:hAnsiTheme="minorHAnsi" w:cstheme="minorHAnsi"/>
                <w:sz w:val="32"/>
                <w:szCs w:val="32"/>
                <w:rtl/>
                <w:lang w:bidi="ar-JO"/>
              </w:rPr>
              <w:t xml:space="preserve"> المشاكل </w:t>
            </w:r>
            <w:r w:rsidR="00CC6894" w:rsidRPr="00CC6894">
              <w:rPr>
                <w:rFonts w:asciiTheme="minorHAnsi" w:hAnsiTheme="minorHAnsi" w:cstheme="minorHAnsi" w:hint="cs"/>
                <w:sz w:val="32"/>
                <w:szCs w:val="32"/>
                <w:rtl/>
                <w:lang w:bidi="ar-JO"/>
              </w:rPr>
              <w:t>الإدارية</w:t>
            </w:r>
            <w:r w:rsidR="00CC6894" w:rsidRPr="00CC6894">
              <w:rPr>
                <w:rFonts w:asciiTheme="minorHAnsi" w:hAnsiTheme="minorHAnsi" w:cstheme="minorHAnsi"/>
                <w:sz w:val="32"/>
                <w:szCs w:val="32"/>
                <w:rtl/>
                <w:lang w:bidi="ar-JO"/>
              </w:rPr>
              <w:t xml:space="preserve"> وتقديم </w:t>
            </w:r>
            <w:r w:rsidRPr="00CC6894">
              <w:rPr>
                <w:rFonts w:asciiTheme="minorHAnsi" w:hAnsiTheme="minorHAnsi" w:cstheme="minorHAnsi" w:hint="cs"/>
                <w:sz w:val="32"/>
                <w:szCs w:val="32"/>
                <w:rtl/>
                <w:lang w:bidi="ar-JO"/>
              </w:rPr>
              <w:t>التوصيات</w:t>
            </w:r>
            <w:r w:rsidR="00CC6894" w:rsidRPr="00CC6894">
              <w:rPr>
                <w:rFonts w:asciiTheme="minorHAnsi" w:hAnsiTheme="minorHAnsi" w:cstheme="minorHAnsi"/>
                <w:sz w:val="32"/>
                <w:szCs w:val="32"/>
                <w:rtl/>
                <w:lang w:bidi="ar-JO"/>
              </w:rPr>
              <w:t xml:space="preserve"> بالإجراءات </w:t>
            </w:r>
            <w:r w:rsidR="00CC6894" w:rsidRPr="00CC6894">
              <w:rPr>
                <w:rFonts w:asciiTheme="minorHAnsi" w:hAnsiTheme="minorHAnsi" w:cstheme="minorHAnsi" w:hint="cs"/>
                <w:sz w:val="32"/>
                <w:szCs w:val="32"/>
                <w:rtl/>
                <w:lang w:bidi="ar-JO"/>
              </w:rPr>
              <w:t>التصحيحية</w:t>
            </w:r>
            <w:r w:rsidR="00CC6894" w:rsidRPr="00CC6894">
              <w:rPr>
                <w:rFonts w:asciiTheme="minorHAnsi" w:hAnsiTheme="minorHAnsi" w:cstheme="minorHAnsi"/>
                <w:sz w:val="32"/>
                <w:szCs w:val="32"/>
                <w:rtl/>
                <w:lang w:bidi="ar-JO"/>
              </w:rPr>
              <w:t xml:space="preserve"> والحلول المقترحة ابداء الرأي في أي موضوع ذو صبغة </w:t>
            </w:r>
            <w:r w:rsidR="00CC6894" w:rsidRPr="00CC6894">
              <w:rPr>
                <w:rFonts w:asciiTheme="minorHAnsi" w:hAnsiTheme="minorHAnsi" w:cstheme="minorHAnsi" w:hint="cs"/>
                <w:sz w:val="32"/>
                <w:szCs w:val="32"/>
                <w:rtl/>
                <w:lang w:bidi="ar-JO"/>
              </w:rPr>
              <w:t>إدارية</w:t>
            </w:r>
            <w:r w:rsidR="00CC6894" w:rsidRPr="00CC6894">
              <w:rPr>
                <w:rFonts w:asciiTheme="minorHAnsi" w:hAnsiTheme="minorHAnsi" w:cstheme="minorHAnsi"/>
                <w:sz w:val="32"/>
                <w:szCs w:val="32"/>
                <w:rtl/>
                <w:lang w:bidi="ar-JO"/>
              </w:rPr>
              <w:t xml:space="preserve">.  </w:t>
            </w:r>
          </w:p>
          <w:p w:rsidR="00CC6894" w:rsidRPr="00CC6894" w:rsidRDefault="009524AD" w:rsidP="009524AD">
            <w:pPr>
              <w:pStyle w:val="ListParagraph"/>
              <w:numPr>
                <w:ilvl w:val="0"/>
                <w:numId w:val="11"/>
              </w:numPr>
              <w:spacing w:after="200" w:line="276" w:lineRule="auto"/>
              <w:jc w:val="both"/>
              <w:rPr>
                <w:rFonts w:asciiTheme="minorHAnsi" w:hAnsiTheme="minorHAnsi" w:cstheme="minorHAnsi"/>
                <w:sz w:val="32"/>
                <w:szCs w:val="32"/>
                <w:rtl/>
                <w:lang w:bidi="ar-JO"/>
              </w:rPr>
            </w:pPr>
            <w:r>
              <w:rPr>
                <w:rFonts w:asciiTheme="minorHAnsi" w:hAnsiTheme="minorHAnsi" w:cstheme="minorHAnsi" w:hint="cs"/>
                <w:sz w:val="32"/>
                <w:szCs w:val="32"/>
                <w:rtl/>
                <w:lang w:bidi="ar-JO"/>
              </w:rPr>
              <w:t xml:space="preserve">  </w:t>
            </w:r>
            <w:r w:rsidR="00CC6894" w:rsidRPr="00CC6894">
              <w:rPr>
                <w:rFonts w:asciiTheme="minorHAnsi" w:hAnsiTheme="minorHAnsi" w:cstheme="minorHAnsi" w:hint="eastAsia"/>
                <w:sz w:val="32"/>
                <w:szCs w:val="32"/>
                <w:rtl/>
                <w:lang w:bidi="ar-JO"/>
              </w:rPr>
              <w:t>التدقيق</w:t>
            </w:r>
            <w:r w:rsidR="00CC6894" w:rsidRPr="00CC6894">
              <w:rPr>
                <w:rFonts w:asciiTheme="minorHAnsi" w:hAnsiTheme="minorHAnsi" w:cstheme="minorHAnsi"/>
                <w:sz w:val="32"/>
                <w:szCs w:val="32"/>
                <w:rtl/>
                <w:lang w:bidi="ar-JO"/>
              </w:rPr>
              <w:t xml:space="preserve"> على القرارات </w:t>
            </w:r>
            <w:r w:rsidRPr="00CC6894">
              <w:rPr>
                <w:rFonts w:asciiTheme="minorHAnsi" w:hAnsiTheme="minorHAnsi" w:cstheme="minorHAnsi" w:hint="cs"/>
                <w:sz w:val="32"/>
                <w:szCs w:val="32"/>
                <w:rtl/>
                <w:lang w:bidi="ar-JO"/>
              </w:rPr>
              <w:t>الإدارية</w:t>
            </w:r>
            <w:r w:rsidR="00CC6894" w:rsidRPr="00CC6894">
              <w:rPr>
                <w:rFonts w:asciiTheme="minorHAnsi" w:hAnsiTheme="minorHAnsi" w:cstheme="minorHAnsi"/>
                <w:sz w:val="32"/>
                <w:szCs w:val="32"/>
                <w:rtl/>
                <w:lang w:bidi="ar-JO"/>
              </w:rPr>
              <w:t xml:space="preserve"> والإجراءات ذات الصلة </w:t>
            </w:r>
            <w:r w:rsidR="00CC6894" w:rsidRPr="00CC6894">
              <w:rPr>
                <w:rFonts w:asciiTheme="minorHAnsi" w:hAnsiTheme="minorHAnsi" w:cstheme="minorHAnsi" w:hint="cs"/>
                <w:sz w:val="32"/>
                <w:szCs w:val="32"/>
                <w:rtl/>
                <w:lang w:bidi="ar-JO"/>
              </w:rPr>
              <w:t>بإدارة</w:t>
            </w:r>
            <w:r w:rsidR="00CC6894" w:rsidRPr="00CC6894">
              <w:rPr>
                <w:rFonts w:asciiTheme="minorHAnsi" w:hAnsiTheme="minorHAnsi" w:cstheme="minorHAnsi"/>
                <w:sz w:val="32"/>
                <w:szCs w:val="32"/>
                <w:rtl/>
                <w:lang w:bidi="ar-JO"/>
              </w:rPr>
              <w:t xml:space="preserve"> الموارد </w:t>
            </w:r>
            <w:r w:rsidR="00CC6894" w:rsidRPr="00CC6894">
              <w:rPr>
                <w:rFonts w:asciiTheme="minorHAnsi" w:hAnsiTheme="minorHAnsi" w:cstheme="minorHAnsi" w:hint="cs"/>
                <w:sz w:val="32"/>
                <w:szCs w:val="32"/>
                <w:rtl/>
                <w:lang w:bidi="ar-JO"/>
              </w:rPr>
              <w:t>البشرية</w:t>
            </w:r>
            <w:r w:rsidR="00CC6894" w:rsidRPr="00CC6894">
              <w:rPr>
                <w:rFonts w:asciiTheme="minorHAnsi" w:hAnsiTheme="minorHAnsi" w:cstheme="minorHAnsi"/>
                <w:sz w:val="32"/>
                <w:szCs w:val="32"/>
                <w:rtl/>
                <w:lang w:bidi="ar-JO"/>
              </w:rPr>
              <w:t xml:space="preserve"> في </w:t>
            </w:r>
            <w:r w:rsidRPr="00CC6894">
              <w:rPr>
                <w:rFonts w:asciiTheme="minorHAnsi" w:hAnsiTheme="minorHAnsi" w:cstheme="minorHAnsi" w:hint="cs"/>
                <w:sz w:val="32"/>
                <w:szCs w:val="32"/>
                <w:rtl/>
                <w:lang w:bidi="ar-JO"/>
              </w:rPr>
              <w:t>جميع</w:t>
            </w:r>
            <w:r w:rsidR="00CC6894" w:rsidRPr="00CC6894">
              <w:rPr>
                <w:rFonts w:asciiTheme="minorHAnsi" w:hAnsiTheme="minorHAnsi" w:cstheme="minorHAnsi"/>
                <w:sz w:val="32"/>
                <w:szCs w:val="32"/>
                <w:rtl/>
                <w:lang w:bidi="ar-JO"/>
              </w:rPr>
              <w:t xml:space="preserve"> مراحلها السابقة واللاحقة ومدى مطابقتها لأحكام الأنظمة </w:t>
            </w:r>
            <w:r w:rsidR="00CC6894" w:rsidRPr="00CC6894">
              <w:rPr>
                <w:rFonts w:asciiTheme="minorHAnsi" w:hAnsiTheme="minorHAnsi" w:cstheme="minorHAnsi" w:hint="cs"/>
                <w:sz w:val="32"/>
                <w:szCs w:val="32"/>
                <w:rtl/>
                <w:lang w:bidi="ar-JO"/>
              </w:rPr>
              <w:t>والتعليمات</w:t>
            </w:r>
            <w:r w:rsidR="00CC6894" w:rsidRPr="00CC6894">
              <w:rPr>
                <w:rFonts w:asciiTheme="minorHAnsi" w:hAnsiTheme="minorHAnsi" w:cstheme="minorHAnsi"/>
                <w:sz w:val="32"/>
                <w:szCs w:val="32"/>
                <w:rtl/>
                <w:lang w:bidi="ar-JO"/>
              </w:rPr>
              <w:t xml:space="preserve"> المعمول بها في الوزارة.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lastRenderedPageBreak/>
              <w:t>مراقبة</w:t>
            </w:r>
            <w:r w:rsidRPr="00CC6894">
              <w:rPr>
                <w:rFonts w:asciiTheme="minorHAnsi" w:hAnsiTheme="minorHAnsi" w:cstheme="minorHAnsi"/>
                <w:sz w:val="32"/>
                <w:szCs w:val="32"/>
                <w:rtl/>
                <w:lang w:bidi="ar-JO"/>
              </w:rPr>
              <w:t xml:space="preserve"> كشوفات دوام </w:t>
            </w:r>
            <w:r w:rsidRPr="00CC6894">
              <w:rPr>
                <w:rFonts w:asciiTheme="minorHAnsi" w:hAnsiTheme="minorHAnsi" w:cstheme="minorHAnsi" w:hint="cs"/>
                <w:sz w:val="32"/>
                <w:szCs w:val="32"/>
                <w:rtl/>
                <w:lang w:bidi="ar-JO"/>
              </w:rPr>
              <w:t>الموظفين</w:t>
            </w:r>
            <w:r w:rsidRPr="00CC6894">
              <w:rPr>
                <w:rFonts w:asciiTheme="minorHAnsi" w:hAnsiTheme="minorHAnsi" w:cstheme="minorHAnsi"/>
                <w:sz w:val="32"/>
                <w:szCs w:val="32"/>
                <w:rtl/>
                <w:lang w:bidi="ar-JO"/>
              </w:rPr>
              <w:t xml:space="preserve"> وتدقيق </w:t>
            </w:r>
            <w:r w:rsidRPr="00CC6894">
              <w:rPr>
                <w:rFonts w:asciiTheme="minorHAnsi" w:hAnsiTheme="minorHAnsi" w:cstheme="minorHAnsi" w:hint="cs"/>
                <w:sz w:val="32"/>
                <w:szCs w:val="32"/>
                <w:rtl/>
                <w:lang w:bidi="ar-JO"/>
              </w:rPr>
              <w:t>المغادرات</w:t>
            </w:r>
            <w:r w:rsidRPr="00CC6894">
              <w:rPr>
                <w:rFonts w:asciiTheme="minorHAnsi" w:hAnsiTheme="minorHAnsi" w:cstheme="minorHAnsi"/>
                <w:sz w:val="32"/>
                <w:szCs w:val="32"/>
                <w:rtl/>
                <w:lang w:bidi="ar-JO"/>
              </w:rPr>
              <w:t xml:space="preserve"> والإجازات </w:t>
            </w:r>
            <w:r w:rsidRPr="00CC6894">
              <w:rPr>
                <w:rFonts w:asciiTheme="minorHAnsi" w:hAnsiTheme="minorHAnsi" w:cstheme="minorHAnsi" w:hint="cs"/>
                <w:sz w:val="32"/>
                <w:szCs w:val="32"/>
                <w:rtl/>
                <w:lang w:bidi="ar-JO"/>
              </w:rPr>
              <w:t>العادية</w:t>
            </w:r>
            <w:r w:rsidRPr="00CC6894">
              <w:rPr>
                <w:rFonts w:asciiTheme="minorHAnsi" w:hAnsiTheme="minorHAnsi" w:cstheme="minorHAnsi"/>
                <w:sz w:val="32"/>
                <w:szCs w:val="32"/>
                <w:rtl/>
                <w:lang w:bidi="ar-JO"/>
              </w:rPr>
              <w:t xml:space="preserve"> </w:t>
            </w:r>
            <w:r w:rsidRPr="00CC6894">
              <w:rPr>
                <w:rFonts w:asciiTheme="minorHAnsi" w:hAnsiTheme="minorHAnsi" w:cstheme="minorHAnsi" w:hint="cs"/>
                <w:sz w:val="32"/>
                <w:szCs w:val="32"/>
                <w:rtl/>
                <w:lang w:bidi="ar-JO"/>
              </w:rPr>
              <w:t>والمرضية</w:t>
            </w:r>
            <w:r w:rsidRPr="00CC6894">
              <w:rPr>
                <w:rFonts w:asciiTheme="minorHAnsi" w:hAnsiTheme="minorHAnsi" w:cstheme="minorHAnsi"/>
                <w:sz w:val="32"/>
                <w:szCs w:val="32"/>
                <w:rtl/>
                <w:lang w:bidi="ar-JO"/>
              </w:rPr>
              <w:t xml:space="preserve"> والإجازات </w:t>
            </w:r>
            <w:proofErr w:type="spellStart"/>
            <w:r w:rsidRPr="00CC6894">
              <w:rPr>
                <w:rFonts w:asciiTheme="minorHAnsi" w:hAnsiTheme="minorHAnsi" w:cstheme="minorHAnsi"/>
                <w:sz w:val="32"/>
                <w:szCs w:val="32"/>
                <w:rtl/>
                <w:lang w:bidi="ar-JO"/>
              </w:rPr>
              <w:t>الرسم</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ة</w:t>
            </w:r>
            <w:proofErr w:type="spellEnd"/>
            <w:r w:rsidRPr="00CC6894">
              <w:rPr>
                <w:rFonts w:asciiTheme="minorHAnsi" w:hAnsiTheme="minorHAnsi" w:cstheme="minorHAnsi"/>
                <w:sz w:val="32"/>
                <w:szCs w:val="32"/>
                <w:rtl/>
                <w:lang w:bidi="ar-JO"/>
              </w:rPr>
              <w:t xml:space="preserve"> والتحقق من صحتها </w:t>
            </w:r>
            <w:r w:rsidRPr="00CC6894">
              <w:rPr>
                <w:rFonts w:asciiTheme="minorHAnsi" w:hAnsiTheme="minorHAnsi" w:cstheme="minorHAnsi" w:hint="cs"/>
                <w:sz w:val="32"/>
                <w:szCs w:val="32"/>
                <w:rtl/>
                <w:lang w:bidi="ar-JO"/>
              </w:rPr>
              <w:t>وتسجليها</w:t>
            </w:r>
            <w:r w:rsidRPr="00CC6894">
              <w:rPr>
                <w:rFonts w:asciiTheme="minorHAnsi" w:hAnsiTheme="minorHAnsi" w:cstheme="minorHAnsi"/>
                <w:sz w:val="32"/>
                <w:szCs w:val="32"/>
                <w:rtl/>
                <w:lang w:bidi="ar-JO"/>
              </w:rPr>
              <w:t xml:space="preserve"> في السجلات </w:t>
            </w:r>
            <w:proofErr w:type="spellStart"/>
            <w:r w:rsidRPr="00CC6894">
              <w:rPr>
                <w:rFonts w:asciiTheme="minorHAnsi" w:hAnsiTheme="minorHAnsi" w:cstheme="minorHAnsi"/>
                <w:sz w:val="32"/>
                <w:szCs w:val="32"/>
                <w:rtl/>
                <w:lang w:bidi="ar-JO"/>
              </w:rPr>
              <w:t>الرسم</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ة</w:t>
            </w:r>
            <w:proofErr w:type="spellEnd"/>
            <w:r w:rsidRPr="00CC6894">
              <w:rPr>
                <w:rFonts w:asciiTheme="minorHAnsi" w:hAnsiTheme="minorHAnsi" w:cstheme="minorHAnsi"/>
                <w:sz w:val="32"/>
                <w:szCs w:val="32"/>
                <w:rtl/>
                <w:lang w:bidi="ar-JO"/>
              </w:rPr>
              <w:t>.</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cs"/>
                <w:sz w:val="32"/>
                <w:szCs w:val="32"/>
                <w:rtl/>
                <w:lang w:bidi="ar-JO"/>
              </w:rPr>
              <w:t>التدقيق</w:t>
            </w:r>
            <w:r w:rsidRPr="00CC6894">
              <w:rPr>
                <w:rFonts w:asciiTheme="minorHAnsi" w:hAnsiTheme="minorHAnsi" w:cstheme="minorHAnsi"/>
                <w:sz w:val="32"/>
                <w:szCs w:val="32"/>
                <w:rtl/>
                <w:lang w:bidi="ar-JO"/>
              </w:rPr>
              <w:t xml:space="preserve"> على لوازم وموجودات مستودع الدائرة، من خلال إجراء جرد دوري والتحقق من مطابقة </w:t>
            </w:r>
            <w:r w:rsidR="009524AD" w:rsidRPr="00CC6894">
              <w:rPr>
                <w:rFonts w:asciiTheme="minorHAnsi" w:hAnsiTheme="minorHAnsi" w:cstheme="minorHAnsi" w:hint="cs"/>
                <w:sz w:val="32"/>
                <w:szCs w:val="32"/>
                <w:rtl/>
                <w:lang w:bidi="ar-JO"/>
              </w:rPr>
              <w:t>بيانات</w:t>
            </w:r>
            <w:r w:rsidRPr="00CC6894">
              <w:rPr>
                <w:rFonts w:asciiTheme="minorHAnsi" w:hAnsiTheme="minorHAnsi" w:cstheme="minorHAnsi"/>
                <w:sz w:val="32"/>
                <w:szCs w:val="32"/>
                <w:rtl/>
                <w:lang w:bidi="ar-JO"/>
              </w:rPr>
              <w:t xml:space="preserve"> سجلات الموجودات مع الموجودات </w:t>
            </w:r>
            <w:r w:rsidR="009524AD" w:rsidRPr="00CC6894">
              <w:rPr>
                <w:rFonts w:asciiTheme="minorHAnsi" w:hAnsiTheme="minorHAnsi" w:cstheme="minorHAnsi" w:hint="cs"/>
                <w:sz w:val="32"/>
                <w:szCs w:val="32"/>
                <w:rtl/>
                <w:lang w:bidi="ar-JO"/>
              </w:rPr>
              <w:t>الفعلية</w:t>
            </w:r>
            <w:r w:rsidRPr="00CC6894">
              <w:rPr>
                <w:rFonts w:asciiTheme="minorHAnsi" w:hAnsiTheme="minorHAnsi" w:cstheme="minorHAnsi"/>
                <w:sz w:val="32"/>
                <w:szCs w:val="32"/>
                <w:rtl/>
                <w:lang w:bidi="ar-JO"/>
              </w:rPr>
              <w:t xml:space="preserve"> وأن المواد المخزنة تمت بالشكل </w:t>
            </w:r>
            <w:r w:rsidRPr="00CC6894">
              <w:rPr>
                <w:rFonts w:asciiTheme="minorHAnsi" w:hAnsiTheme="minorHAnsi" w:cstheme="minorHAnsi" w:hint="cs"/>
                <w:sz w:val="32"/>
                <w:szCs w:val="32"/>
                <w:rtl/>
                <w:lang w:bidi="ar-JO"/>
              </w:rPr>
              <w:t>الصحيح</w:t>
            </w:r>
            <w:r w:rsidRPr="00CC6894">
              <w:rPr>
                <w:rFonts w:asciiTheme="minorHAnsi" w:hAnsiTheme="minorHAnsi" w:cstheme="minorHAnsi"/>
                <w:sz w:val="32"/>
                <w:szCs w:val="32"/>
                <w:rtl/>
                <w:lang w:bidi="ar-JO"/>
              </w:rPr>
              <w:t xml:space="preserve"> من </w:t>
            </w:r>
            <w:proofErr w:type="spellStart"/>
            <w:r w:rsidRPr="00CC6894">
              <w:rPr>
                <w:rFonts w:asciiTheme="minorHAnsi" w:hAnsiTheme="minorHAnsi" w:cstheme="minorHAnsi"/>
                <w:sz w:val="32"/>
                <w:szCs w:val="32"/>
                <w:rtl/>
                <w:lang w:bidi="ar-JO"/>
              </w:rPr>
              <w:t>ح</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ث</w:t>
            </w:r>
            <w:proofErr w:type="spellEnd"/>
            <w:r w:rsidRPr="00CC6894">
              <w:rPr>
                <w:rFonts w:asciiTheme="minorHAnsi" w:hAnsiTheme="minorHAnsi" w:cstheme="minorHAnsi"/>
                <w:sz w:val="32"/>
                <w:szCs w:val="32"/>
                <w:rtl/>
                <w:lang w:bidi="ar-JO"/>
              </w:rPr>
              <w:t xml:space="preserve"> نظافة المستودع </w:t>
            </w:r>
            <w:r w:rsidRPr="00CC6894">
              <w:rPr>
                <w:rFonts w:asciiTheme="minorHAnsi" w:hAnsiTheme="minorHAnsi" w:cstheme="minorHAnsi" w:hint="cs"/>
                <w:sz w:val="32"/>
                <w:szCs w:val="32"/>
                <w:rtl/>
                <w:lang w:bidi="ar-JO"/>
              </w:rPr>
              <w:t>والتهوية</w:t>
            </w:r>
            <w:r w:rsidRPr="00CC6894">
              <w:rPr>
                <w:rFonts w:asciiTheme="minorHAnsi" w:hAnsiTheme="minorHAnsi" w:cstheme="minorHAnsi"/>
                <w:sz w:val="32"/>
                <w:szCs w:val="32"/>
                <w:rtl/>
                <w:lang w:bidi="ar-JO"/>
              </w:rPr>
              <w:t xml:space="preserve"> والإنارة </w:t>
            </w:r>
            <w:proofErr w:type="spellStart"/>
            <w:r w:rsidRPr="00CC6894">
              <w:rPr>
                <w:rFonts w:asciiTheme="minorHAnsi" w:hAnsiTheme="minorHAnsi" w:cstheme="minorHAnsi"/>
                <w:sz w:val="32"/>
                <w:szCs w:val="32"/>
                <w:rtl/>
                <w:lang w:bidi="ar-JO"/>
              </w:rPr>
              <w:t>الج</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دة</w:t>
            </w:r>
            <w:proofErr w:type="spellEnd"/>
            <w:r w:rsidRPr="00CC6894">
              <w:rPr>
                <w:rFonts w:asciiTheme="minorHAnsi" w:hAnsiTheme="minorHAnsi" w:cstheme="minorHAnsi"/>
                <w:sz w:val="32"/>
                <w:szCs w:val="32"/>
                <w:rtl/>
                <w:lang w:bidi="ar-JO"/>
              </w:rPr>
              <w:t xml:space="preserve"> وأن بطاقات </w:t>
            </w:r>
            <w:r w:rsidRPr="00CC6894">
              <w:rPr>
                <w:rFonts w:asciiTheme="minorHAnsi" w:hAnsiTheme="minorHAnsi" w:cstheme="minorHAnsi" w:hint="cs"/>
                <w:sz w:val="32"/>
                <w:szCs w:val="32"/>
                <w:rtl/>
                <w:lang w:bidi="ar-JO"/>
              </w:rPr>
              <w:t>التصنيف</w:t>
            </w:r>
            <w:r w:rsidRPr="00CC6894">
              <w:rPr>
                <w:rFonts w:asciiTheme="minorHAnsi" w:hAnsiTheme="minorHAnsi" w:cstheme="minorHAnsi"/>
                <w:sz w:val="32"/>
                <w:szCs w:val="32"/>
                <w:rtl/>
                <w:lang w:bidi="ar-JO"/>
              </w:rPr>
              <w:t xml:space="preserve"> والفهرسة موجودة </w:t>
            </w:r>
            <w:proofErr w:type="spellStart"/>
            <w:r w:rsidRPr="00CC6894">
              <w:rPr>
                <w:rFonts w:asciiTheme="minorHAnsi" w:hAnsiTheme="minorHAnsi" w:cstheme="minorHAnsi"/>
                <w:sz w:val="32"/>
                <w:szCs w:val="32"/>
                <w:rtl/>
                <w:lang w:bidi="ar-JO"/>
              </w:rPr>
              <w:t>بح</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ث</w:t>
            </w:r>
            <w:proofErr w:type="spellEnd"/>
            <w:r w:rsidRPr="00CC6894">
              <w:rPr>
                <w:rFonts w:asciiTheme="minorHAnsi" w:hAnsiTheme="minorHAnsi" w:cstheme="minorHAnsi"/>
                <w:sz w:val="32"/>
                <w:szCs w:val="32"/>
                <w:rtl/>
                <w:lang w:bidi="ar-JO"/>
              </w:rPr>
              <w:t xml:space="preserve"> </w:t>
            </w:r>
            <w:proofErr w:type="spellStart"/>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سهل</w:t>
            </w:r>
            <w:proofErr w:type="spellEnd"/>
            <w:r w:rsidRPr="00CC6894">
              <w:rPr>
                <w:rFonts w:asciiTheme="minorHAnsi" w:hAnsiTheme="minorHAnsi" w:cstheme="minorHAnsi"/>
                <w:sz w:val="32"/>
                <w:szCs w:val="32"/>
                <w:rtl/>
                <w:lang w:bidi="ar-JO"/>
              </w:rPr>
              <w:t xml:space="preserve"> الوصول إلى المادة بشكل </w:t>
            </w:r>
            <w:r w:rsidRPr="00CC6894">
              <w:rPr>
                <w:rFonts w:asciiTheme="minorHAnsi" w:hAnsiTheme="minorHAnsi" w:cstheme="minorHAnsi" w:hint="cs"/>
                <w:sz w:val="32"/>
                <w:szCs w:val="32"/>
                <w:rtl/>
                <w:lang w:bidi="ar-JO"/>
              </w:rPr>
              <w:t>صحيح</w:t>
            </w:r>
            <w:r w:rsidRPr="00CC6894">
              <w:rPr>
                <w:rFonts w:asciiTheme="minorHAnsi" w:hAnsiTheme="minorHAnsi" w:cstheme="minorHAnsi"/>
                <w:sz w:val="32"/>
                <w:szCs w:val="32"/>
                <w:rtl/>
                <w:lang w:bidi="ar-JO"/>
              </w:rPr>
              <w:t xml:space="preserve">.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cs"/>
                <w:sz w:val="32"/>
                <w:szCs w:val="32"/>
                <w:rtl/>
                <w:lang w:bidi="ar-JO"/>
              </w:rPr>
              <w:t>التدقيق</w:t>
            </w:r>
            <w:r w:rsidRPr="00CC6894">
              <w:rPr>
                <w:rFonts w:asciiTheme="minorHAnsi" w:hAnsiTheme="minorHAnsi" w:cstheme="minorHAnsi"/>
                <w:sz w:val="32"/>
                <w:szCs w:val="32"/>
                <w:rtl/>
                <w:lang w:bidi="ar-JO"/>
              </w:rPr>
              <w:t xml:space="preserve"> على إجراءات الشراء، ومدى الالتزام بالأنظمة </w:t>
            </w:r>
            <w:r w:rsidRPr="00CC6894">
              <w:rPr>
                <w:rFonts w:asciiTheme="minorHAnsi" w:hAnsiTheme="minorHAnsi" w:cstheme="minorHAnsi" w:hint="cs"/>
                <w:sz w:val="32"/>
                <w:szCs w:val="32"/>
                <w:rtl/>
                <w:lang w:bidi="ar-JO"/>
              </w:rPr>
              <w:t>والتشريعات</w:t>
            </w:r>
            <w:r w:rsidRPr="00CC6894">
              <w:rPr>
                <w:rFonts w:asciiTheme="minorHAnsi" w:hAnsiTheme="minorHAnsi" w:cstheme="minorHAnsi"/>
                <w:sz w:val="32"/>
                <w:szCs w:val="32"/>
                <w:rtl/>
                <w:lang w:bidi="ar-JO"/>
              </w:rPr>
              <w:t xml:space="preserve"> المنظمة لها، بالإضافة إلى التأكد من </w:t>
            </w:r>
            <w:r w:rsidRPr="00CC6894">
              <w:rPr>
                <w:rFonts w:asciiTheme="minorHAnsi" w:hAnsiTheme="minorHAnsi" w:cstheme="minorHAnsi" w:hint="cs"/>
                <w:sz w:val="32"/>
                <w:szCs w:val="32"/>
                <w:rtl/>
                <w:lang w:bidi="ar-JO"/>
              </w:rPr>
              <w:t>التوريد</w:t>
            </w:r>
            <w:r w:rsidRPr="00CC6894">
              <w:rPr>
                <w:rFonts w:asciiTheme="minorHAnsi" w:hAnsiTheme="minorHAnsi" w:cstheme="minorHAnsi"/>
                <w:sz w:val="32"/>
                <w:szCs w:val="32"/>
                <w:rtl/>
                <w:lang w:bidi="ar-JO"/>
              </w:rPr>
              <w:t xml:space="preserve"> للمواد </w:t>
            </w:r>
            <w:r w:rsidRPr="00CC6894">
              <w:rPr>
                <w:rFonts w:asciiTheme="minorHAnsi" w:hAnsiTheme="minorHAnsi" w:cstheme="minorHAnsi" w:hint="cs"/>
                <w:sz w:val="32"/>
                <w:szCs w:val="32"/>
                <w:rtl/>
                <w:lang w:bidi="ar-JO"/>
              </w:rPr>
              <w:t>المشتراة</w:t>
            </w:r>
            <w:r w:rsidRPr="00CC6894">
              <w:rPr>
                <w:rFonts w:asciiTheme="minorHAnsi" w:hAnsiTheme="minorHAnsi" w:cstheme="minorHAnsi"/>
                <w:sz w:val="32"/>
                <w:szCs w:val="32"/>
                <w:rtl/>
                <w:lang w:bidi="ar-JO"/>
              </w:rPr>
              <w:t xml:space="preserve"> والالتزام بمدد </w:t>
            </w:r>
            <w:r w:rsidRPr="00CC6894">
              <w:rPr>
                <w:rFonts w:asciiTheme="minorHAnsi" w:hAnsiTheme="minorHAnsi" w:cstheme="minorHAnsi" w:hint="cs"/>
                <w:sz w:val="32"/>
                <w:szCs w:val="32"/>
                <w:rtl/>
                <w:lang w:bidi="ar-JO"/>
              </w:rPr>
              <w:t>التوريد</w:t>
            </w:r>
            <w:r w:rsidRPr="00CC6894">
              <w:rPr>
                <w:rFonts w:asciiTheme="minorHAnsi" w:hAnsiTheme="minorHAnsi" w:cstheme="minorHAnsi"/>
                <w:sz w:val="32"/>
                <w:szCs w:val="32"/>
                <w:rtl/>
                <w:lang w:bidi="ar-JO"/>
              </w:rPr>
              <w:t xml:space="preserve"> </w:t>
            </w:r>
            <w:r w:rsidR="009524AD" w:rsidRPr="00CC6894">
              <w:rPr>
                <w:rFonts w:asciiTheme="minorHAnsi" w:hAnsiTheme="minorHAnsi" w:cstheme="minorHAnsi" w:hint="cs"/>
                <w:sz w:val="32"/>
                <w:szCs w:val="32"/>
                <w:rtl/>
                <w:lang w:bidi="ar-JO"/>
              </w:rPr>
              <w:t>وتقديم</w:t>
            </w:r>
            <w:r w:rsidRPr="00CC6894">
              <w:rPr>
                <w:rFonts w:asciiTheme="minorHAnsi" w:hAnsiTheme="minorHAnsi" w:cstheme="minorHAnsi"/>
                <w:sz w:val="32"/>
                <w:szCs w:val="32"/>
                <w:rtl/>
                <w:lang w:bidi="ar-JO"/>
              </w:rPr>
              <w:t xml:space="preserve"> الكفالات اللازمة </w:t>
            </w:r>
            <w:r w:rsidRPr="00CC6894">
              <w:rPr>
                <w:rFonts w:asciiTheme="minorHAnsi" w:hAnsiTheme="minorHAnsi" w:cstheme="minorHAnsi" w:hint="cs"/>
                <w:sz w:val="32"/>
                <w:szCs w:val="32"/>
                <w:rtl/>
                <w:lang w:bidi="ar-JO"/>
              </w:rPr>
              <w:t>لعمليات</w:t>
            </w:r>
            <w:r w:rsidRPr="00CC6894">
              <w:rPr>
                <w:rFonts w:asciiTheme="minorHAnsi" w:hAnsiTheme="minorHAnsi" w:cstheme="minorHAnsi"/>
                <w:sz w:val="32"/>
                <w:szCs w:val="32"/>
                <w:rtl/>
                <w:lang w:bidi="ar-JO"/>
              </w:rPr>
              <w:t xml:space="preserve"> الشراء. </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rtl/>
                <w:lang w:bidi="ar-JO"/>
              </w:rPr>
            </w:pPr>
            <w:r w:rsidRPr="00CC6894">
              <w:rPr>
                <w:rFonts w:asciiTheme="minorHAnsi" w:hAnsiTheme="minorHAnsi" w:cstheme="minorHAnsi" w:hint="eastAsia"/>
                <w:sz w:val="32"/>
                <w:szCs w:val="32"/>
                <w:rtl/>
                <w:lang w:bidi="ar-JO"/>
              </w:rPr>
              <w:t>التأكد</w:t>
            </w:r>
            <w:r w:rsidRPr="00CC6894">
              <w:rPr>
                <w:rFonts w:asciiTheme="minorHAnsi" w:hAnsiTheme="minorHAnsi" w:cstheme="minorHAnsi"/>
                <w:sz w:val="32"/>
                <w:szCs w:val="32"/>
                <w:rtl/>
                <w:lang w:bidi="ar-JO"/>
              </w:rPr>
              <w:t xml:space="preserve"> من حسن استخدام مركبات الوزارة، والتحقق من استخدامها للمصلحة العامة، </w:t>
            </w:r>
            <w:r w:rsidRPr="00CC6894">
              <w:rPr>
                <w:rFonts w:asciiTheme="minorHAnsi" w:hAnsiTheme="minorHAnsi" w:cstheme="minorHAnsi" w:hint="cs"/>
                <w:sz w:val="32"/>
                <w:szCs w:val="32"/>
                <w:rtl/>
                <w:lang w:bidi="ar-JO"/>
              </w:rPr>
              <w:t>والتدقيق</w:t>
            </w:r>
            <w:r w:rsidRPr="00CC6894">
              <w:rPr>
                <w:rFonts w:asciiTheme="minorHAnsi" w:hAnsiTheme="minorHAnsi" w:cstheme="minorHAnsi"/>
                <w:sz w:val="32"/>
                <w:szCs w:val="32"/>
                <w:rtl/>
                <w:lang w:bidi="ar-JO"/>
              </w:rPr>
              <w:t xml:space="preserve"> على أوامر الحركة للسيارات والتحقق من مطابقة المسافة المقطوعة مع </w:t>
            </w:r>
            <w:proofErr w:type="spellStart"/>
            <w:r w:rsidRPr="00CC6894">
              <w:rPr>
                <w:rFonts w:asciiTheme="minorHAnsi" w:hAnsiTheme="minorHAnsi" w:cstheme="minorHAnsi"/>
                <w:sz w:val="32"/>
                <w:szCs w:val="32"/>
                <w:rtl/>
                <w:lang w:bidi="ar-JO"/>
              </w:rPr>
              <w:t>كم</w:t>
            </w:r>
            <w:r w:rsidRPr="00CC6894">
              <w:rPr>
                <w:rFonts w:asciiTheme="minorHAnsi" w:hAnsiTheme="minorHAnsi" w:cstheme="minorHAnsi" w:hint="cs"/>
                <w:sz w:val="32"/>
                <w:szCs w:val="32"/>
                <w:rtl/>
                <w:lang w:bidi="ar-JO"/>
              </w:rPr>
              <w:t>ی</w:t>
            </w:r>
            <w:r w:rsidRPr="00CC6894">
              <w:rPr>
                <w:rFonts w:asciiTheme="minorHAnsi" w:hAnsiTheme="minorHAnsi" w:cstheme="minorHAnsi" w:hint="eastAsia"/>
                <w:sz w:val="32"/>
                <w:szCs w:val="32"/>
                <w:rtl/>
                <w:lang w:bidi="ar-JO"/>
              </w:rPr>
              <w:t>ة</w:t>
            </w:r>
            <w:proofErr w:type="spellEnd"/>
            <w:r w:rsidRPr="00CC6894">
              <w:rPr>
                <w:rFonts w:asciiTheme="minorHAnsi" w:hAnsiTheme="minorHAnsi" w:cstheme="minorHAnsi"/>
                <w:sz w:val="32"/>
                <w:szCs w:val="32"/>
                <w:rtl/>
                <w:lang w:bidi="ar-JO"/>
              </w:rPr>
              <w:t xml:space="preserve"> الوقود المستهلكة.</w:t>
            </w:r>
          </w:p>
          <w:p w:rsidR="00CC6894" w:rsidRPr="00CC6894" w:rsidRDefault="00CC6894" w:rsidP="009524AD">
            <w:pPr>
              <w:pStyle w:val="ListParagraph"/>
              <w:numPr>
                <w:ilvl w:val="0"/>
                <w:numId w:val="11"/>
              </w:numPr>
              <w:spacing w:after="200" w:line="276" w:lineRule="auto"/>
              <w:jc w:val="both"/>
              <w:rPr>
                <w:rFonts w:asciiTheme="minorHAnsi" w:hAnsiTheme="minorHAnsi" w:cstheme="minorHAnsi"/>
                <w:sz w:val="32"/>
                <w:szCs w:val="32"/>
                <w:lang w:bidi="ar-JO"/>
              </w:rPr>
            </w:pPr>
            <w:r w:rsidRPr="00CC6894">
              <w:rPr>
                <w:rFonts w:asciiTheme="minorHAnsi" w:hAnsiTheme="minorHAnsi" w:cstheme="minorHAnsi" w:hint="eastAsia"/>
                <w:sz w:val="32"/>
                <w:szCs w:val="32"/>
                <w:rtl/>
                <w:lang w:bidi="ar-JO"/>
              </w:rPr>
              <w:t>متابعة</w:t>
            </w:r>
            <w:r w:rsidRPr="00CC6894">
              <w:rPr>
                <w:rFonts w:asciiTheme="minorHAnsi" w:hAnsiTheme="minorHAnsi" w:cstheme="minorHAnsi"/>
                <w:sz w:val="32"/>
                <w:szCs w:val="32"/>
                <w:rtl/>
                <w:lang w:bidi="ar-JO"/>
              </w:rPr>
              <w:t xml:space="preserve"> الرد على </w:t>
            </w:r>
            <w:proofErr w:type="spellStart"/>
            <w:r w:rsidRPr="00CC6894">
              <w:rPr>
                <w:rFonts w:asciiTheme="minorHAnsi" w:hAnsiTheme="minorHAnsi" w:cstheme="minorHAnsi"/>
                <w:sz w:val="32"/>
                <w:szCs w:val="32"/>
                <w:rtl/>
                <w:lang w:bidi="ar-JO"/>
              </w:rPr>
              <w:t>الاستيضاحات</w:t>
            </w:r>
            <w:proofErr w:type="spellEnd"/>
            <w:r w:rsidRPr="00CC6894">
              <w:rPr>
                <w:rFonts w:asciiTheme="minorHAnsi" w:hAnsiTheme="minorHAnsi" w:cstheme="minorHAnsi"/>
                <w:sz w:val="32"/>
                <w:szCs w:val="32"/>
                <w:rtl/>
                <w:lang w:bidi="ar-JO"/>
              </w:rPr>
              <w:t xml:space="preserve"> الواردة من ديوان المحاسبة، وتطبيق البلاغات والتعاميم الصادرة بما يخص الجانب الاداري.</w:t>
            </w:r>
          </w:p>
          <w:p w:rsidR="00CC6894" w:rsidRPr="00CC6894" w:rsidRDefault="00CC6894" w:rsidP="00CC6894">
            <w:pPr>
              <w:autoSpaceDN w:val="0"/>
              <w:bidi/>
              <w:spacing w:line="276" w:lineRule="auto"/>
              <w:jc w:val="highKashida"/>
              <w:rPr>
                <w:rFonts w:asciiTheme="minorHAnsi" w:hAnsiTheme="minorHAnsi" w:cstheme="minorHAnsi"/>
                <w:sz w:val="32"/>
                <w:szCs w:val="32"/>
                <w:lang w:bidi="ar-JO"/>
              </w:rPr>
            </w:pPr>
          </w:p>
          <w:p w:rsidR="00BB6673" w:rsidRPr="007A4612" w:rsidRDefault="00BB6673" w:rsidP="007A4612">
            <w:pPr>
              <w:bidi/>
              <w:spacing w:line="276" w:lineRule="auto"/>
              <w:ind w:left="360"/>
              <w:jc w:val="both"/>
              <w:rPr>
                <w:rFonts w:asciiTheme="minorHAnsi" w:hAnsiTheme="minorHAnsi" w:cstheme="minorHAnsi"/>
                <w:sz w:val="32"/>
                <w:szCs w:val="32"/>
                <w:rtl/>
                <w:lang w:bidi="ar-JO"/>
              </w:rPr>
            </w:pPr>
          </w:p>
          <w:p w:rsidR="00E55178" w:rsidRPr="007A4612" w:rsidRDefault="00E55178" w:rsidP="00E55178">
            <w:pPr>
              <w:tabs>
                <w:tab w:val="right" w:pos="1155"/>
              </w:tabs>
              <w:bidi/>
              <w:spacing w:after="200"/>
              <w:jc w:val="highKashida"/>
              <w:rPr>
                <w:rFonts w:asciiTheme="minorHAnsi" w:hAnsiTheme="minorHAnsi" w:cstheme="minorHAnsi"/>
                <w:color w:val="000000"/>
                <w:sz w:val="32"/>
                <w:szCs w:val="32"/>
                <w:rtl/>
              </w:rPr>
            </w:pPr>
          </w:p>
        </w:tc>
      </w:tr>
    </w:tbl>
    <w:p w:rsidR="00B643E0" w:rsidRPr="007A4612" w:rsidRDefault="00B643E0" w:rsidP="009524AD">
      <w:pPr>
        <w:rPr>
          <w:rFonts w:asciiTheme="minorHAnsi" w:hAnsiTheme="minorHAnsi" w:cstheme="minorHAnsi"/>
          <w:color w:val="000000"/>
          <w:sz w:val="32"/>
          <w:szCs w:val="32"/>
          <w:rtl/>
        </w:rPr>
      </w:pPr>
    </w:p>
    <w:sectPr w:rsidR="00B643E0" w:rsidRPr="007A4612" w:rsidSect="007743F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938" w:rsidRDefault="00624938" w:rsidP="00360136">
      <w:r>
        <w:separator/>
      </w:r>
    </w:p>
  </w:endnote>
  <w:endnote w:type="continuationSeparator" w:id="0">
    <w:p w:rsidR="00624938" w:rsidRDefault="00624938" w:rsidP="0036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938" w:rsidRDefault="00624938" w:rsidP="00360136">
      <w:r>
        <w:separator/>
      </w:r>
    </w:p>
  </w:footnote>
  <w:footnote w:type="continuationSeparator" w:id="0">
    <w:p w:rsidR="00624938" w:rsidRDefault="00624938" w:rsidP="0036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136" w:rsidRDefault="0036013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0136" w:rsidRDefault="00360136">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360136" w:rsidRDefault="00360136">
                      <w:pPr>
                        <w:pStyle w:val="Header"/>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6AAF"/>
    <w:multiLevelType w:val="hybridMultilevel"/>
    <w:tmpl w:val="3650E2B8"/>
    <w:lvl w:ilvl="0" w:tplc="8C6EFB22">
      <w:start w:val="1"/>
      <w:numFmt w:val="bullet"/>
      <w:lvlText w:val=""/>
      <w:lvlJc w:val="center"/>
      <w:pPr>
        <w:tabs>
          <w:tab w:val="num" w:pos="360"/>
        </w:tabs>
        <w:ind w:left="360" w:hanging="360"/>
      </w:pPr>
      <w:rPr>
        <w:rFonts w:ascii="Wingdings" w:hAnsi="Wingdings" w:hint="default"/>
        <w:lang w:bidi="ar-J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F361E"/>
    <w:multiLevelType w:val="hybridMultilevel"/>
    <w:tmpl w:val="C504DF4A"/>
    <w:lvl w:ilvl="0" w:tplc="8C6EFB22">
      <w:start w:val="1"/>
      <w:numFmt w:val="bullet"/>
      <w:lvlText w:val=""/>
      <w:lvlJc w:val="center"/>
      <w:pPr>
        <w:ind w:left="643"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3F4F54"/>
    <w:multiLevelType w:val="hybridMultilevel"/>
    <w:tmpl w:val="8F8EDFB8"/>
    <w:lvl w:ilvl="0" w:tplc="0409000D">
      <w:start w:val="1"/>
      <w:numFmt w:val="bullet"/>
      <w:lvlText w:val=""/>
      <w:lvlJc w:val="left"/>
      <w:pPr>
        <w:ind w:left="724" w:hanging="360"/>
      </w:pPr>
      <w:rPr>
        <w:rFonts w:ascii="Wingdings" w:hAnsi="Wingdings" w:hint="default"/>
      </w:rPr>
    </w:lvl>
    <w:lvl w:ilvl="1" w:tplc="04090003">
      <w:start w:val="1"/>
      <w:numFmt w:val="bullet"/>
      <w:lvlText w:val="o"/>
      <w:lvlJc w:val="left"/>
      <w:pPr>
        <w:ind w:left="1444" w:hanging="360"/>
      </w:pPr>
      <w:rPr>
        <w:rFonts w:ascii="Courier New" w:hAnsi="Courier New" w:cs="Courier New" w:hint="default"/>
      </w:rPr>
    </w:lvl>
    <w:lvl w:ilvl="2" w:tplc="04090005">
      <w:start w:val="1"/>
      <w:numFmt w:val="bullet"/>
      <w:lvlText w:val=""/>
      <w:lvlJc w:val="left"/>
      <w:pPr>
        <w:ind w:left="2164" w:hanging="360"/>
      </w:pPr>
      <w:rPr>
        <w:rFonts w:ascii="Wingdings" w:hAnsi="Wingdings" w:hint="default"/>
      </w:rPr>
    </w:lvl>
    <w:lvl w:ilvl="3" w:tplc="04090001">
      <w:start w:val="1"/>
      <w:numFmt w:val="bullet"/>
      <w:lvlText w:val=""/>
      <w:lvlJc w:val="left"/>
      <w:pPr>
        <w:ind w:left="2884" w:hanging="360"/>
      </w:pPr>
      <w:rPr>
        <w:rFonts w:ascii="Symbol" w:hAnsi="Symbol" w:hint="default"/>
      </w:rPr>
    </w:lvl>
    <w:lvl w:ilvl="4" w:tplc="04090003">
      <w:start w:val="1"/>
      <w:numFmt w:val="bullet"/>
      <w:lvlText w:val="o"/>
      <w:lvlJc w:val="left"/>
      <w:pPr>
        <w:ind w:left="3604" w:hanging="360"/>
      </w:pPr>
      <w:rPr>
        <w:rFonts w:ascii="Courier New" w:hAnsi="Courier New" w:cs="Courier New" w:hint="default"/>
      </w:rPr>
    </w:lvl>
    <w:lvl w:ilvl="5" w:tplc="04090005">
      <w:start w:val="1"/>
      <w:numFmt w:val="bullet"/>
      <w:lvlText w:val=""/>
      <w:lvlJc w:val="left"/>
      <w:pPr>
        <w:ind w:left="4324" w:hanging="360"/>
      </w:pPr>
      <w:rPr>
        <w:rFonts w:ascii="Wingdings" w:hAnsi="Wingdings" w:hint="default"/>
      </w:rPr>
    </w:lvl>
    <w:lvl w:ilvl="6" w:tplc="04090001">
      <w:start w:val="1"/>
      <w:numFmt w:val="bullet"/>
      <w:lvlText w:val=""/>
      <w:lvlJc w:val="left"/>
      <w:pPr>
        <w:ind w:left="5044" w:hanging="360"/>
      </w:pPr>
      <w:rPr>
        <w:rFonts w:ascii="Symbol" w:hAnsi="Symbol" w:hint="default"/>
      </w:rPr>
    </w:lvl>
    <w:lvl w:ilvl="7" w:tplc="04090003">
      <w:start w:val="1"/>
      <w:numFmt w:val="bullet"/>
      <w:lvlText w:val="o"/>
      <w:lvlJc w:val="left"/>
      <w:pPr>
        <w:ind w:left="5764" w:hanging="360"/>
      </w:pPr>
      <w:rPr>
        <w:rFonts w:ascii="Courier New" w:hAnsi="Courier New" w:cs="Courier New" w:hint="default"/>
      </w:rPr>
    </w:lvl>
    <w:lvl w:ilvl="8" w:tplc="04090005">
      <w:start w:val="1"/>
      <w:numFmt w:val="bullet"/>
      <w:lvlText w:val=""/>
      <w:lvlJc w:val="left"/>
      <w:pPr>
        <w:ind w:left="6484" w:hanging="360"/>
      </w:pPr>
      <w:rPr>
        <w:rFonts w:ascii="Wingdings" w:hAnsi="Wingdings" w:hint="default"/>
      </w:rPr>
    </w:lvl>
  </w:abstractNum>
  <w:abstractNum w:abstractNumId="3" w15:restartNumberingAfterBreak="0">
    <w:nsid w:val="254F0678"/>
    <w:multiLevelType w:val="hybridMultilevel"/>
    <w:tmpl w:val="09FEAC1A"/>
    <w:lvl w:ilvl="0" w:tplc="563256D4">
      <w:start w:val="1"/>
      <w:numFmt w:val="bullet"/>
      <w:lvlText w:val=""/>
      <w:lvlJc w:val="left"/>
      <w:pPr>
        <w:ind w:left="900" w:hanging="360"/>
      </w:pPr>
      <w:rPr>
        <w:rFonts w:ascii="Symbol" w:eastAsiaTheme="minorHAnsi" w:hAnsi="Symbol" w:cstheme="minorBidi"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A452B52"/>
    <w:multiLevelType w:val="hybridMultilevel"/>
    <w:tmpl w:val="BF8C06B4"/>
    <w:lvl w:ilvl="0" w:tplc="7E54BD44">
      <w:start w:val="1"/>
      <w:numFmt w:val="bullet"/>
      <w:lvlText w:val=""/>
      <w:lvlJc w:val="center"/>
      <w:pPr>
        <w:ind w:left="720" w:hanging="360"/>
      </w:pPr>
      <w:rPr>
        <w:rFonts w:ascii="Wingdings" w:hAnsi="Wingdings" w:hint="default"/>
        <w:b w:val="0"/>
        <w:bCs/>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36F78"/>
    <w:multiLevelType w:val="hybridMultilevel"/>
    <w:tmpl w:val="5CEE6F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25F1F"/>
    <w:multiLevelType w:val="hybridMultilevel"/>
    <w:tmpl w:val="0C4E82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D19CA"/>
    <w:multiLevelType w:val="hybridMultilevel"/>
    <w:tmpl w:val="0374C904"/>
    <w:lvl w:ilvl="0" w:tplc="1B561EF8">
      <w:start w:val="1"/>
      <w:numFmt w:val="bullet"/>
      <w:lvlText w:val=""/>
      <w:lvlJc w:val="center"/>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50047"/>
    <w:multiLevelType w:val="hybridMultilevel"/>
    <w:tmpl w:val="A5DC7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B35AB8"/>
    <w:multiLevelType w:val="hybridMultilevel"/>
    <w:tmpl w:val="59C0B382"/>
    <w:lvl w:ilvl="0" w:tplc="8C6EFB22">
      <w:start w:val="1"/>
      <w:numFmt w:val="bullet"/>
      <w:lvlText w:val=""/>
      <w:lvlJc w:val="center"/>
      <w:pPr>
        <w:ind w:left="720" w:hanging="360"/>
      </w:pPr>
      <w:rPr>
        <w:rFonts w:ascii="Wingdings" w:hAnsi="Wingdings" w:hint="default"/>
      </w:rPr>
    </w:lvl>
    <w:lvl w:ilvl="1" w:tplc="8C6EFB22">
      <w:start w:val="1"/>
      <w:numFmt w:val="bullet"/>
      <w:lvlText w:val=""/>
      <w:lvlJc w:val="center"/>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4BE622D"/>
    <w:multiLevelType w:val="hybridMultilevel"/>
    <w:tmpl w:val="6EE6F8EA"/>
    <w:lvl w:ilvl="0" w:tplc="04090011">
      <w:start w:val="1"/>
      <w:numFmt w:val="decimal"/>
      <w:lvlText w:val="%1)"/>
      <w:lvlJc w:val="left"/>
      <w:pPr>
        <w:ind w:left="720" w:hanging="360"/>
      </w:pPr>
      <w:rPr>
        <w:rFonts w:hint="default"/>
        <w:b/>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8"/>
  </w:num>
  <w:num w:numId="6">
    <w:abstractNumId w:val="6"/>
  </w:num>
  <w:num w:numId="7">
    <w:abstractNumId w:val="0"/>
  </w:num>
  <w:num w:numId="8">
    <w:abstractNumId w:val="7"/>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36"/>
    <w:rsid w:val="00132D8B"/>
    <w:rsid w:val="00207BAB"/>
    <w:rsid w:val="00257F3A"/>
    <w:rsid w:val="002826D1"/>
    <w:rsid w:val="00360136"/>
    <w:rsid w:val="003D1922"/>
    <w:rsid w:val="00503827"/>
    <w:rsid w:val="005107EB"/>
    <w:rsid w:val="00513184"/>
    <w:rsid w:val="00624938"/>
    <w:rsid w:val="006813A5"/>
    <w:rsid w:val="0075064B"/>
    <w:rsid w:val="007743F2"/>
    <w:rsid w:val="007A4612"/>
    <w:rsid w:val="007F5E3A"/>
    <w:rsid w:val="00804810"/>
    <w:rsid w:val="008C6EF2"/>
    <w:rsid w:val="008E3E0A"/>
    <w:rsid w:val="00935E40"/>
    <w:rsid w:val="009524AD"/>
    <w:rsid w:val="00A27011"/>
    <w:rsid w:val="00A834DA"/>
    <w:rsid w:val="00AA22C5"/>
    <w:rsid w:val="00AB3FAA"/>
    <w:rsid w:val="00B643E0"/>
    <w:rsid w:val="00BB6673"/>
    <w:rsid w:val="00BC3CB0"/>
    <w:rsid w:val="00BF201C"/>
    <w:rsid w:val="00C108CB"/>
    <w:rsid w:val="00C514B9"/>
    <w:rsid w:val="00CC35F9"/>
    <w:rsid w:val="00CC6894"/>
    <w:rsid w:val="00CE3EB4"/>
    <w:rsid w:val="00CF7A99"/>
    <w:rsid w:val="00D56140"/>
    <w:rsid w:val="00E062EC"/>
    <w:rsid w:val="00E51D06"/>
    <w:rsid w:val="00E55178"/>
    <w:rsid w:val="00F57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A2071"/>
  <w15:chartTrackingRefBased/>
  <w15:docId w15:val="{C89BEFFC-298E-492C-A83C-FEA33F90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E3A"/>
    <w:pPr>
      <w:spacing w:after="0" w:line="240" w:lineRule="auto"/>
    </w:pPr>
    <w:rPr>
      <w:rFonts w:ascii="Calibri" w:hAnsi="Calibri" w:cs="Calibri"/>
    </w:rPr>
  </w:style>
  <w:style w:type="paragraph" w:styleId="Heading1">
    <w:name w:val="heading 1"/>
    <w:basedOn w:val="Normal"/>
    <w:next w:val="Normal"/>
    <w:link w:val="Heading1Char"/>
    <w:uiPriority w:val="9"/>
    <w:qFormat/>
    <w:rsid w:val="00E5517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136"/>
    <w:pPr>
      <w:tabs>
        <w:tab w:val="center" w:pos="4320"/>
        <w:tab w:val="right" w:pos="8640"/>
      </w:tabs>
    </w:pPr>
  </w:style>
  <w:style w:type="character" w:customStyle="1" w:styleId="HeaderChar">
    <w:name w:val="Header Char"/>
    <w:basedOn w:val="DefaultParagraphFont"/>
    <w:link w:val="Header"/>
    <w:uiPriority w:val="99"/>
    <w:rsid w:val="00360136"/>
  </w:style>
  <w:style w:type="paragraph" w:styleId="Footer">
    <w:name w:val="footer"/>
    <w:basedOn w:val="Normal"/>
    <w:link w:val="FooterChar"/>
    <w:uiPriority w:val="99"/>
    <w:unhideWhenUsed/>
    <w:rsid w:val="00360136"/>
    <w:pPr>
      <w:tabs>
        <w:tab w:val="center" w:pos="4320"/>
        <w:tab w:val="right" w:pos="8640"/>
      </w:tabs>
    </w:pPr>
  </w:style>
  <w:style w:type="character" w:customStyle="1" w:styleId="FooterChar">
    <w:name w:val="Footer Char"/>
    <w:basedOn w:val="DefaultParagraphFont"/>
    <w:link w:val="Footer"/>
    <w:uiPriority w:val="99"/>
    <w:rsid w:val="00360136"/>
  </w:style>
  <w:style w:type="paragraph" w:styleId="BodyText">
    <w:name w:val="Body Text"/>
    <w:basedOn w:val="Normal"/>
    <w:link w:val="BodyTextChar"/>
    <w:uiPriority w:val="99"/>
    <w:semiHidden/>
    <w:unhideWhenUsed/>
    <w:rsid w:val="00A27011"/>
    <w:pPr>
      <w:bidi/>
      <w:jc w:val="lowKashida"/>
    </w:pPr>
    <w:rPr>
      <w:rFonts w:ascii="Times New Roman" w:hAnsi="Times New Roman" w:cs="Times New Roman"/>
      <w:sz w:val="28"/>
      <w:szCs w:val="28"/>
      <w:lang w:eastAsia="ar-SA"/>
    </w:rPr>
  </w:style>
  <w:style w:type="character" w:customStyle="1" w:styleId="BodyTextChar">
    <w:name w:val="Body Text Char"/>
    <w:basedOn w:val="DefaultParagraphFont"/>
    <w:link w:val="BodyText"/>
    <w:uiPriority w:val="99"/>
    <w:semiHidden/>
    <w:rsid w:val="00A27011"/>
    <w:rPr>
      <w:rFonts w:ascii="Times New Roman" w:hAnsi="Times New Roman" w:cs="Times New Roman"/>
      <w:sz w:val="28"/>
      <w:szCs w:val="28"/>
      <w:lang w:eastAsia="ar-SA"/>
    </w:rPr>
  </w:style>
  <w:style w:type="paragraph" w:styleId="ListParagraph">
    <w:name w:val="List Paragraph"/>
    <w:basedOn w:val="Normal"/>
    <w:uiPriority w:val="34"/>
    <w:qFormat/>
    <w:rsid w:val="00A27011"/>
    <w:pPr>
      <w:bidi/>
      <w:ind w:left="720"/>
      <w:contextualSpacing/>
      <w:jc w:val="lowKashida"/>
    </w:pPr>
    <w:rPr>
      <w:rFonts w:ascii="Times New Roman" w:hAnsi="Times New Roman" w:cs="Times New Roman"/>
      <w:sz w:val="28"/>
      <w:szCs w:val="28"/>
    </w:rPr>
  </w:style>
  <w:style w:type="table" w:styleId="TableGrid">
    <w:name w:val="Table Grid"/>
    <w:basedOn w:val="TableNormal"/>
    <w:uiPriority w:val="39"/>
    <w:rsid w:val="00AA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743F2"/>
    <w:pPr>
      <w:spacing w:after="0" w:line="240" w:lineRule="auto"/>
    </w:pPr>
    <w:rPr>
      <w:rFonts w:eastAsiaTheme="minorEastAsia"/>
    </w:rPr>
  </w:style>
  <w:style w:type="character" w:customStyle="1" w:styleId="NoSpacingChar">
    <w:name w:val="No Spacing Char"/>
    <w:basedOn w:val="DefaultParagraphFont"/>
    <w:link w:val="NoSpacing"/>
    <w:uiPriority w:val="1"/>
    <w:rsid w:val="007743F2"/>
    <w:rPr>
      <w:rFonts w:eastAsiaTheme="minorEastAsia"/>
    </w:rPr>
  </w:style>
  <w:style w:type="character" w:customStyle="1" w:styleId="Heading1Char">
    <w:name w:val="Heading 1 Char"/>
    <w:basedOn w:val="DefaultParagraphFont"/>
    <w:link w:val="Heading1"/>
    <w:uiPriority w:val="9"/>
    <w:rsid w:val="00E5517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E06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248406">
      <w:bodyDiv w:val="1"/>
      <w:marLeft w:val="0"/>
      <w:marRight w:val="0"/>
      <w:marTop w:val="0"/>
      <w:marBottom w:val="0"/>
      <w:divBdr>
        <w:top w:val="none" w:sz="0" w:space="0" w:color="auto"/>
        <w:left w:val="none" w:sz="0" w:space="0" w:color="auto"/>
        <w:bottom w:val="none" w:sz="0" w:space="0" w:color="auto"/>
        <w:right w:val="none" w:sz="0" w:space="0" w:color="auto"/>
      </w:divBdr>
    </w:div>
    <w:div w:id="20090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9</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M. Abushaqra</dc:creator>
  <cp:keywords/>
  <dc:description/>
  <cp:lastModifiedBy>Manal M. Abushaqra</cp:lastModifiedBy>
  <cp:revision>12</cp:revision>
  <cp:lastPrinted>2026-05-06T11:48:00Z</cp:lastPrinted>
  <dcterms:created xsi:type="dcterms:W3CDTF">2026-04-20T08:19:00Z</dcterms:created>
  <dcterms:modified xsi:type="dcterms:W3CDTF">2026-05-06T12:27:00Z</dcterms:modified>
</cp:coreProperties>
</file>