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FC8780" w14:textId="6F9BBFFD" w:rsidR="00777052" w:rsidRDefault="000C49C2" w:rsidP="00C32198">
      <w:pPr>
        <w:jc w:val="center"/>
        <w:rPr>
          <w:rFonts w:ascii="Simplified Arabic" w:hAnsi="Simplified Arabic" w:cs="Simplified Arabic"/>
          <w:b/>
          <w:bCs/>
          <w:color w:val="FF0000"/>
          <w:sz w:val="32"/>
          <w:szCs w:val="32"/>
          <w:rtl/>
          <w:lang w:bidi="ar-JO"/>
        </w:rPr>
      </w:pPr>
      <w:bookmarkStart w:id="0" w:name="_GoBack"/>
      <w:bookmarkEnd w:id="0"/>
      <w:r>
        <w:rPr>
          <w:rFonts w:ascii="Simplified Arabic" w:hAnsi="Simplified Arabic" w:cs="Simplified Arabic"/>
          <w:b/>
          <w:bCs/>
          <w:noProof/>
          <w:color w:val="FF0000"/>
          <w:sz w:val="32"/>
          <w:szCs w:val="32"/>
          <w:rtl/>
          <w:lang w:val="ar-JO" w:bidi="ar-JO"/>
        </w:rPr>
        <mc:AlternateContent>
          <mc:Choice Requires="wps">
            <w:drawing>
              <wp:anchor distT="0" distB="0" distL="114300" distR="114300" simplePos="0" relativeHeight="251659264" behindDoc="0" locked="0" layoutInCell="1" allowOverlap="1" wp14:anchorId="1BC90FD6" wp14:editId="6E6DE0DF">
                <wp:simplePos x="0" y="0"/>
                <wp:positionH relativeFrom="margin">
                  <wp:align>center</wp:align>
                </wp:positionH>
                <wp:positionV relativeFrom="paragraph">
                  <wp:posOffset>-500611</wp:posOffset>
                </wp:positionV>
                <wp:extent cx="4572000" cy="668511"/>
                <wp:effectExtent l="38100" t="38100" r="57150" b="74930"/>
                <wp:wrapNone/>
                <wp:docPr id="1" name="Rectangle 1"/>
                <wp:cNvGraphicFramePr/>
                <a:graphic xmlns:a="http://schemas.openxmlformats.org/drawingml/2006/main">
                  <a:graphicData uri="http://schemas.microsoft.com/office/word/2010/wordprocessingShape">
                    <wps:wsp>
                      <wps:cNvSpPr/>
                      <wps:spPr>
                        <a:xfrm>
                          <a:off x="0" y="0"/>
                          <a:ext cx="4572000" cy="668511"/>
                        </a:xfrm>
                        <a:prstGeom prst="rect">
                          <a:avLst/>
                        </a:prstGeom>
                        <a:effectLst>
                          <a:outerShdw blurRad="40000" dist="20000" dir="5400000" rotWithShape="0">
                            <a:srgbClr val="000000">
                              <a:alpha val="38000"/>
                            </a:srgbClr>
                          </a:outerShdw>
                          <a:softEdge rad="63500"/>
                        </a:effectLst>
                      </wps:spPr>
                      <wps:style>
                        <a:lnRef idx="1">
                          <a:schemeClr val="accent6"/>
                        </a:lnRef>
                        <a:fillRef idx="2">
                          <a:schemeClr val="accent6"/>
                        </a:fillRef>
                        <a:effectRef idx="1">
                          <a:schemeClr val="accent6"/>
                        </a:effectRef>
                        <a:fontRef idx="minor">
                          <a:schemeClr val="dk1"/>
                        </a:fontRef>
                      </wps:style>
                      <wps:txbx>
                        <w:txbxContent>
                          <w:p w14:paraId="364A045D" w14:textId="2CE909DE" w:rsidR="000C49C2" w:rsidRPr="000C49C2" w:rsidRDefault="000C49C2" w:rsidP="000C49C2">
                            <w:pPr>
                              <w:jc w:val="center"/>
                              <w:rPr>
                                <w:b/>
                                <w:bCs/>
                                <w:sz w:val="32"/>
                                <w:szCs w:val="32"/>
                              </w:rPr>
                            </w:pPr>
                            <w:r w:rsidRPr="000C49C2">
                              <w:rPr>
                                <w:rFonts w:cs="Arial"/>
                                <w:b/>
                                <w:bCs/>
                                <w:sz w:val="32"/>
                                <w:szCs w:val="32"/>
                                <w:rtl/>
                              </w:rPr>
                              <w:t>مديرية تتبع المركبات الحكومية ومراقبة استخدامها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C90FD6" id="Rectangle 1" o:spid="_x0000_s1026" style="position:absolute;left:0;text-align:left;margin-left:0;margin-top:-39.4pt;width:5in;height:52.65pt;z-index:25165926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" fillcolor="#fbcaa2 [1625]" strokecolor="#f68c36 [3049]">
                <v:fill color2="#fdefe3 [505]" rotate="t" angle="180" colors="0 #ffbe86;22938f #ffd0aa;1 #ffebdb" focus="100%" type="gradient"/>
                <v:shadow on="t" color="black" opacity="24903f" origin=",.5" offset="0,.55556mm"/>
                <v:textbox>
                  <w:txbxContent>
                    <w:p w14:paraId="364A045D" w14:textId="2CE909DE" w:rsidR="000C49C2" w:rsidRPr="000C49C2" w:rsidRDefault="000C49C2" w:rsidP="000C49C2">
                      <w:pPr>
                        <w:jc w:val="center"/>
                        <w:rPr>
                          <w:b/>
                          <w:bCs/>
                          <w:sz w:val="32"/>
                          <w:szCs w:val="32"/>
                        </w:rPr>
                      </w:pPr>
                      <w:r w:rsidRPr="000C49C2">
                        <w:rPr>
                          <w:rFonts w:cs="Arial"/>
                          <w:b/>
                          <w:bCs/>
                          <w:sz w:val="32"/>
                          <w:szCs w:val="32"/>
                          <w:rtl/>
                        </w:rPr>
                        <w:t>مديرية تتبع المركبات الحكومية ومراقبة استخدامها</w:t>
                      </w:r>
                    </w:p>
                  </w:txbxContent>
                </v:textbox>
                <w10:wrap anchorx="margin"/>
              </v:rect>
            </w:pict>
          </mc:Fallback>
        </mc:AlternateContent>
      </w:r>
    </w:p>
    <w:p w14:paraId="2FCAFF44" w14:textId="5EE6266B" w:rsidR="00777052" w:rsidRPr="0008238E" w:rsidRDefault="00777052" w:rsidP="000C49C2">
      <w:pPr>
        <w:spacing w:before="100" w:beforeAutospacing="1" w:after="100" w:afterAutospacing="1" w:line="240" w:lineRule="auto"/>
        <w:ind w:left="-29" w:firstLine="180"/>
        <w:rPr>
          <w:rFonts w:ascii="Simplified Arabic" w:eastAsia="Times New Roman" w:hAnsi="Simplified Arabic" w:cs="Simplified Arabic"/>
          <w:b/>
          <w:bCs/>
          <w:color w:val="FF0000"/>
          <w:sz w:val="36"/>
          <w:szCs w:val="36"/>
          <w:u w:val="single"/>
        </w:rPr>
      </w:pPr>
      <w:r w:rsidRPr="0008238E">
        <w:rPr>
          <w:rFonts w:ascii="Simplified Arabic" w:eastAsia="Times New Roman" w:hAnsi="Simplified Arabic" w:cs="Simplified Arabic"/>
          <w:b/>
          <w:bCs/>
          <w:color w:val="FF0000"/>
          <w:sz w:val="36"/>
          <w:szCs w:val="36"/>
          <w:u w:val="single"/>
          <w:rtl/>
        </w:rPr>
        <w:t>المق</w:t>
      </w:r>
      <w:r w:rsidR="0008238E">
        <w:rPr>
          <w:rFonts w:ascii="Simplified Arabic" w:eastAsia="Times New Roman" w:hAnsi="Simplified Arabic" w:cs="Simplified Arabic" w:hint="cs"/>
          <w:b/>
          <w:bCs/>
          <w:color w:val="FF0000"/>
          <w:sz w:val="36"/>
          <w:szCs w:val="36"/>
          <w:u w:val="single"/>
          <w:rtl/>
        </w:rPr>
        <w:t>ــ</w:t>
      </w:r>
      <w:r w:rsidRPr="0008238E">
        <w:rPr>
          <w:rFonts w:ascii="Simplified Arabic" w:eastAsia="Times New Roman" w:hAnsi="Simplified Arabic" w:cs="Simplified Arabic"/>
          <w:b/>
          <w:bCs/>
          <w:color w:val="FF0000"/>
          <w:sz w:val="36"/>
          <w:szCs w:val="36"/>
          <w:u w:val="single"/>
          <w:rtl/>
        </w:rPr>
        <w:t>دم</w:t>
      </w:r>
      <w:r w:rsidR="0008238E">
        <w:rPr>
          <w:rFonts w:ascii="Simplified Arabic" w:eastAsia="Times New Roman" w:hAnsi="Simplified Arabic" w:cs="Simplified Arabic" w:hint="cs"/>
          <w:b/>
          <w:bCs/>
          <w:color w:val="FF0000"/>
          <w:sz w:val="36"/>
          <w:szCs w:val="36"/>
          <w:u w:val="single"/>
          <w:rtl/>
        </w:rPr>
        <w:t>ــــ</w:t>
      </w:r>
      <w:r w:rsidRPr="0008238E">
        <w:rPr>
          <w:rFonts w:ascii="Simplified Arabic" w:eastAsia="Times New Roman" w:hAnsi="Simplified Arabic" w:cs="Simplified Arabic"/>
          <w:b/>
          <w:bCs/>
          <w:color w:val="FF0000"/>
          <w:sz w:val="36"/>
          <w:szCs w:val="36"/>
          <w:u w:val="single"/>
          <w:rtl/>
        </w:rPr>
        <w:t>ة</w:t>
      </w:r>
    </w:p>
    <w:p w14:paraId="19AFA6CD" w14:textId="6AADFFA6" w:rsidR="00777052" w:rsidRPr="009667D4" w:rsidRDefault="002126A9" w:rsidP="0008238E">
      <w:pPr>
        <w:spacing w:before="100" w:beforeAutospacing="1" w:after="100" w:afterAutospacing="1"/>
        <w:jc w:val="mediumKashida"/>
        <w:rPr>
          <w:rFonts w:ascii="Sakkal Majalla" w:eastAsia="Times New Roman" w:hAnsi="Sakkal Majalla" w:cs="Sakkal Majalla"/>
          <w:sz w:val="32"/>
          <w:szCs w:val="32"/>
          <w:rtl/>
        </w:rPr>
      </w:pPr>
      <w:r w:rsidRPr="009667D4">
        <w:rPr>
          <w:rFonts w:ascii="Sakkal Majalla" w:hAnsi="Sakkal Majalla" w:cs="Sakkal Majalla"/>
          <w:b/>
          <w:bCs/>
          <w:noProof/>
          <w:color w:val="FF0000"/>
          <w:sz w:val="40"/>
          <w:szCs w:val="40"/>
          <w:lang w:bidi="ar-JO"/>
        </w:rPr>
        <w:drawing>
          <wp:anchor distT="0" distB="0" distL="114300" distR="114300" simplePos="0" relativeHeight="251660288" behindDoc="1" locked="0" layoutInCell="1" allowOverlap="1" wp14:anchorId="51837EEA" wp14:editId="543DD9DB">
            <wp:simplePos x="0" y="0"/>
            <wp:positionH relativeFrom="column">
              <wp:posOffset>-513779</wp:posOffset>
            </wp:positionH>
            <wp:positionV relativeFrom="paragraph">
              <wp:posOffset>705</wp:posOffset>
            </wp:positionV>
            <wp:extent cx="2619375" cy="1743075"/>
            <wp:effectExtent l="152400" t="152400" r="371475" b="371475"/>
            <wp:wrapTight wrapText="bothSides">
              <wp:wrapPolygon edited="0">
                <wp:start x="628" y="-1889"/>
                <wp:lineTo x="-1257" y="-1416"/>
                <wp:lineTo x="-1257" y="22662"/>
                <wp:lineTo x="157" y="25023"/>
                <wp:lineTo x="1571" y="25967"/>
                <wp:lineTo x="21679" y="25967"/>
                <wp:lineTo x="23092" y="25023"/>
                <wp:lineTo x="24506" y="21482"/>
                <wp:lineTo x="24506" y="2361"/>
                <wp:lineTo x="22621" y="-1180"/>
                <wp:lineTo x="22464" y="-1889"/>
                <wp:lineTo x="628" y="-1889"/>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ln>
                      <a:noFill/>
                    </a:ln>
                    <a:effectLst>
                      <a:outerShdw blurRad="292100" dist="139700" dir="2700000" algn="tl" rotWithShape="0">
                        <a:srgbClr val="333333">
                          <a:alpha val="65000"/>
                        </a:srgbClr>
                      </a:outerShdw>
                    </a:effectLst>
                  </pic:spPr>
                </pic:pic>
              </a:graphicData>
            </a:graphic>
          </wp:anchor>
        </w:drawing>
      </w:r>
      <w:r w:rsidR="000C49C2" w:rsidRPr="009667D4">
        <w:rPr>
          <w:rFonts w:ascii="Sakkal Majalla" w:eastAsia="Times New Roman" w:hAnsi="Sakkal Majalla" w:cs="Sakkal Majalla"/>
          <w:sz w:val="24"/>
          <w:szCs w:val="24"/>
          <w:rtl/>
        </w:rPr>
        <w:t xml:space="preserve">   </w:t>
      </w:r>
      <w:r w:rsidR="00777052" w:rsidRPr="009667D4">
        <w:rPr>
          <w:rFonts w:ascii="Sakkal Majalla" w:eastAsia="Times New Roman" w:hAnsi="Sakkal Majalla" w:cs="Sakkal Majalla"/>
          <w:sz w:val="24"/>
          <w:szCs w:val="24"/>
          <w:rtl/>
        </w:rPr>
        <w:t>تم إنشاء مديرية تتبع ومراقبة المركبات الحكومية ضمن نظام التنظيم الإداري لوزارة النقل نهاية عام 2015 وأهم أهدافها إدارة مشروع تتبع ومراقبة المركبات والآليات الحكومية لجميع الوزارات والدوائر الحكومية والعامة. والمؤسسات والهيئات المستقلة لضمان الاستخدام الأمثل من خلال التحكم في حركة المركبات / الآليات الحكومية لتنفيذ المهام الموكلة إليها فقط ضمن الإطار الرسمي، والحد من هدر الوقود، والتوزيع العادل للمركبات بين الجهات الحكومية، وتحقيق رضا المجتمع عن الاستخدام الأمثل للمركبات الحكومية من قبل موظفي القطاع العام .</w:t>
      </w:r>
    </w:p>
    <w:p w14:paraId="20D733DA" w14:textId="77777777" w:rsidR="00777052" w:rsidRPr="0008238E" w:rsidRDefault="00777052" w:rsidP="00777052">
      <w:pPr>
        <w:spacing w:before="100" w:beforeAutospacing="1" w:after="100" w:afterAutospacing="1" w:line="240" w:lineRule="auto"/>
        <w:rPr>
          <w:rFonts w:ascii="Simplified Arabic" w:eastAsia="Times New Roman" w:hAnsi="Simplified Arabic" w:cs="Simplified Arabic"/>
          <w:b/>
          <w:bCs/>
          <w:color w:val="FF0000"/>
          <w:sz w:val="28"/>
          <w:szCs w:val="28"/>
          <w:u w:val="single"/>
          <w:rtl/>
        </w:rPr>
      </w:pPr>
      <w:bookmarkStart w:id="1" w:name="_Hlk146788819"/>
      <w:r w:rsidRPr="0008238E">
        <w:rPr>
          <w:rFonts w:ascii="Simplified Arabic" w:eastAsia="Times New Roman" w:hAnsi="Simplified Arabic" w:cs="Simplified Arabic"/>
          <w:b/>
          <w:bCs/>
          <w:color w:val="FF0000"/>
          <w:sz w:val="28"/>
          <w:szCs w:val="28"/>
          <w:u w:val="single"/>
          <w:rtl/>
        </w:rPr>
        <w:t>تضم المديرية (3) اقسام رئيسية تعنى كل منها بمهام محددة وكما يلي:</w:t>
      </w:r>
    </w:p>
    <w:p w14:paraId="7AED0511" w14:textId="62B24CCB" w:rsidR="00777052" w:rsidRPr="009667D4" w:rsidRDefault="00777052" w:rsidP="009667D4">
      <w:pPr>
        <w:numPr>
          <w:ilvl w:val="0"/>
          <w:numId w:val="17"/>
        </w:numPr>
        <w:tabs>
          <w:tab w:val="clear" w:pos="720"/>
        </w:tabs>
        <w:spacing w:before="100" w:beforeAutospacing="1" w:after="100" w:afterAutospacing="1" w:line="360" w:lineRule="auto"/>
        <w:ind w:left="-540" w:hanging="450"/>
        <w:rPr>
          <w:rFonts w:ascii="Sakkal Majalla" w:eastAsia="Times New Roman" w:hAnsi="Sakkal Majalla" w:cs="Sakkal Majalla"/>
          <w:sz w:val="32"/>
          <w:szCs w:val="32"/>
          <w:rtl/>
        </w:rPr>
      </w:pPr>
      <w:r w:rsidRPr="009667D4">
        <w:rPr>
          <w:rFonts w:ascii="Sakkal Majalla" w:eastAsia="Times New Roman" w:hAnsi="Sakkal Majalla" w:cs="Sakkal Majalla"/>
          <w:b/>
          <w:bCs/>
          <w:sz w:val="24"/>
          <w:szCs w:val="24"/>
          <w:u w:val="single"/>
          <w:rtl/>
        </w:rPr>
        <w:t xml:space="preserve">قسم التشغيل وادارة </w:t>
      </w:r>
      <w:r w:rsidR="002126A9" w:rsidRPr="009667D4">
        <w:rPr>
          <w:rFonts w:ascii="Sakkal Majalla" w:eastAsia="Times New Roman" w:hAnsi="Sakkal Majalla" w:cs="Sakkal Majalla"/>
          <w:b/>
          <w:bCs/>
          <w:sz w:val="24"/>
          <w:szCs w:val="24"/>
          <w:u w:val="single"/>
          <w:rtl/>
        </w:rPr>
        <w:t>المركبات</w:t>
      </w:r>
      <w:r w:rsidR="002126A9" w:rsidRPr="009667D4">
        <w:rPr>
          <w:rFonts w:ascii="Sakkal Majalla" w:eastAsia="Times New Roman" w:hAnsi="Sakkal Majalla" w:cs="Sakkal Majalla"/>
          <w:sz w:val="21"/>
          <w:szCs w:val="21"/>
          <w:rtl/>
        </w:rPr>
        <w:t>:</w:t>
      </w:r>
      <w:r w:rsidRPr="009667D4">
        <w:rPr>
          <w:rFonts w:ascii="Sakkal Majalla" w:eastAsia="Times New Roman" w:hAnsi="Sakkal Majalla" w:cs="Sakkal Majalla"/>
          <w:sz w:val="21"/>
          <w:szCs w:val="21"/>
          <w:rtl/>
        </w:rPr>
        <w:t xml:space="preserve"> </w:t>
      </w:r>
      <w:r w:rsidRPr="009667D4">
        <w:rPr>
          <w:rFonts w:ascii="Sakkal Majalla" w:eastAsia="Times New Roman" w:hAnsi="Sakkal Majalla" w:cs="Sakkal Majalla"/>
          <w:sz w:val="24"/>
          <w:szCs w:val="24"/>
          <w:rtl/>
        </w:rPr>
        <w:t>قسم يعنى بكافة اعمال التركيب والصيانة لاجهزة التتبع الالكتروني على المركبات الحكومية.</w:t>
      </w:r>
    </w:p>
    <w:p w14:paraId="71E849F8" w14:textId="0591F0F1" w:rsidR="00777052" w:rsidRPr="009667D4" w:rsidRDefault="00777052" w:rsidP="009667D4">
      <w:pPr>
        <w:numPr>
          <w:ilvl w:val="0"/>
          <w:numId w:val="17"/>
        </w:numPr>
        <w:tabs>
          <w:tab w:val="clear" w:pos="720"/>
        </w:tabs>
        <w:spacing w:before="100" w:beforeAutospacing="1" w:after="100" w:afterAutospacing="1" w:line="360" w:lineRule="auto"/>
        <w:ind w:left="-540" w:hanging="450"/>
        <w:rPr>
          <w:rFonts w:ascii="Sakkal Majalla" w:eastAsia="Times New Roman" w:hAnsi="Sakkal Majalla" w:cs="Sakkal Majalla"/>
          <w:sz w:val="32"/>
          <w:szCs w:val="32"/>
          <w:rtl/>
        </w:rPr>
      </w:pPr>
      <w:r w:rsidRPr="009667D4">
        <w:rPr>
          <w:rFonts w:ascii="Sakkal Majalla" w:eastAsia="Times New Roman" w:hAnsi="Sakkal Majalla" w:cs="Sakkal Majalla"/>
          <w:b/>
          <w:bCs/>
          <w:sz w:val="24"/>
          <w:szCs w:val="24"/>
          <w:u w:val="single"/>
          <w:rtl/>
        </w:rPr>
        <w:t xml:space="preserve">قسم البرمجة </w:t>
      </w:r>
      <w:r w:rsidR="002126A9" w:rsidRPr="009667D4">
        <w:rPr>
          <w:rFonts w:ascii="Sakkal Majalla" w:eastAsia="Times New Roman" w:hAnsi="Sakkal Majalla" w:cs="Sakkal Majalla"/>
          <w:b/>
          <w:bCs/>
          <w:sz w:val="24"/>
          <w:szCs w:val="24"/>
          <w:u w:val="single"/>
          <w:rtl/>
        </w:rPr>
        <w:t>والتحليل:</w:t>
      </w:r>
      <w:r w:rsidRPr="009667D4">
        <w:rPr>
          <w:rFonts w:ascii="Sakkal Majalla" w:eastAsia="Times New Roman" w:hAnsi="Sakkal Majalla" w:cs="Sakkal Majalla"/>
          <w:sz w:val="24"/>
          <w:szCs w:val="24"/>
          <w:rtl/>
        </w:rPr>
        <w:t xml:space="preserve"> قسم يعنى بكافة اعمال التطوير وقواعد البيانات والبرمجة لنظام التتبع الالكتروني </w:t>
      </w:r>
      <w:r w:rsidR="003741CF" w:rsidRPr="009667D4">
        <w:rPr>
          <w:rFonts w:ascii="Sakkal Majalla" w:eastAsia="Times New Roman" w:hAnsi="Sakkal Majalla" w:cs="Sakkal Majalla"/>
          <w:sz w:val="24"/>
          <w:szCs w:val="24"/>
          <w:rtl/>
        </w:rPr>
        <w:t>بالإضافة</w:t>
      </w:r>
      <w:r w:rsidRPr="009667D4">
        <w:rPr>
          <w:rFonts w:ascii="Sakkal Majalla" w:eastAsia="Times New Roman" w:hAnsi="Sakkal Majalla" w:cs="Sakkal Majalla"/>
          <w:sz w:val="24"/>
          <w:szCs w:val="24"/>
          <w:rtl/>
        </w:rPr>
        <w:t xml:space="preserve"> الى البنية التحتية للنظام.</w:t>
      </w:r>
    </w:p>
    <w:p w14:paraId="776AA567" w14:textId="0701B28B" w:rsidR="00777052" w:rsidRPr="009667D4" w:rsidRDefault="00777052" w:rsidP="009667D4">
      <w:pPr>
        <w:numPr>
          <w:ilvl w:val="0"/>
          <w:numId w:val="17"/>
        </w:numPr>
        <w:tabs>
          <w:tab w:val="clear" w:pos="720"/>
        </w:tabs>
        <w:spacing w:before="100" w:beforeAutospacing="1" w:after="100" w:afterAutospacing="1"/>
        <w:ind w:left="-540" w:hanging="450"/>
        <w:rPr>
          <w:rFonts w:ascii="Sakkal Majalla" w:eastAsia="Times New Roman" w:hAnsi="Sakkal Majalla" w:cs="Sakkal Majalla"/>
          <w:sz w:val="24"/>
          <w:szCs w:val="24"/>
          <w:rtl/>
        </w:rPr>
      </w:pPr>
      <w:r w:rsidRPr="009667D4">
        <w:rPr>
          <w:rFonts w:ascii="Sakkal Majalla" w:eastAsia="Times New Roman" w:hAnsi="Sakkal Majalla" w:cs="Sakkal Majalla"/>
          <w:b/>
          <w:bCs/>
          <w:sz w:val="24"/>
          <w:szCs w:val="24"/>
          <w:u w:val="single"/>
          <w:rtl/>
        </w:rPr>
        <w:t xml:space="preserve">قسم تنظيم استخدام </w:t>
      </w:r>
      <w:r w:rsidR="0008238E" w:rsidRPr="009667D4">
        <w:rPr>
          <w:rFonts w:ascii="Sakkal Majalla" w:eastAsia="Times New Roman" w:hAnsi="Sakkal Majalla" w:cs="Sakkal Majalla"/>
          <w:b/>
          <w:bCs/>
          <w:sz w:val="24"/>
          <w:szCs w:val="24"/>
          <w:u w:val="single"/>
          <w:rtl/>
        </w:rPr>
        <w:t>المركبات</w:t>
      </w:r>
      <w:r w:rsidR="0008238E" w:rsidRPr="009667D4">
        <w:rPr>
          <w:rFonts w:ascii="Sakkal Majalla" w:eastAsia="Times New Roman" w:hAnsi="Sakkal Majalla" w:cs="Sakkal Majalla"/>
          <w:b/>
          <w:bCs/>
          <w:sz w:val="21"/>
          <w:szCs w:val="21"/>
          <w:u w:val="single"/>
          <w:rtl/>
        </w:rPr>
        <w:t>:</w:t>
      </w:r>
      <w:r w:rsidRPr="009667D4">
        <w:rPr>
          <w:rFonts w:ascii="Sakkal Majalla" w:eastAsia="Times New Roman" w:hAnsi="Sakkal Majalla" w:cs="Sakkal Majalla"/>
          <w:sz w:val="21"/>
          <w:szCs w:val="21"/>
          <w:rtl/>
        </w:rPr>
        <w:t xml:space="preserve"> </w:t>
      </w:r>
      <w:r w:rsidRPr="009667D4">
        <w:rPr>
          <w:rFonts w:ascii="Sakkal Majalla" w:eastAsia="Times New Roman" w:hAnsi="Sakkal Majalla" w:cs="Sakkal Majalla"/>
          <w:sz w:val="24"/>
          <w:szCs w:val="24"/>
          <w:rtl/>
        </w:rPr>
        <w:t>قسم يعنى بكافة اعمال تنظيم المركبات واليات الشراء والشطب والبيع وتوزيع الفائض منها بالاضافة الى مهام التدريب للعملاء على النظام</w:t>
      </w:r>
      <w:r w:rsidRPr="009667D4">
        <w:rPr>
          <w:rFonts w:ascii="Sakkal Majalla" w:eastAsia="Times New Roman" w:hAnsi="Sakkal Majalla" w:cs="Sakkal Majalla"/>
          <w:sz w:val="21"/>
          <w:szCs w:val="21"/>
          <w:rtl/>
        </w:rPr>
        <w:t>.</w:t>
      </w:r>
    </w:p>
    <w:bookmarkEnd w:id="1"/>
    <w:p w14:paraId="5158596D" w14:textId="029F6687" w:rsidR="00777052" w:rsidRPr="00ED1909" w:rsidRDefault="00ED1909" w:rsidP="00777052">
      <w:pPr>
        <w:spacing w:before="100" w:beforeAutospacing="1" w:after="100" w:afterAutospacing="1" w:line="240" w:lineRule="auto"/>
        <w:rPr>
          <w:rFonts w:ascii="Simplified Arabic" w:eastAsia="Times New Roman" w:hAnsi="Simplified Arabic" w:cs="Simplified Arabic"/>
          <w:b/>
          <w:bCs/>
          <w:color w:val="FF0000"/>
          <w:sz w:val="28"/>
          <w:szCs w:val="28"/>
          <w:u w:val="single"/>
          <w:rtl/>
        </w:rPr>
      </w:pPr>
      <w:r w:rsidRPr="00ED1909">
        <w:rPr>
          <w:rFonts w:ascii="Simplified Arabic" w:eastAsia="Times New Roman" w:hAnsi="Simplified Arabic" w:cs="Simplified Arabic" w:hint="cs"/>
          <w:b/>
          <w:bCs/>
          <w:color w:val="FF0000"/>
          <w:sz w:val="28"/>
          <w:szCs w:val="28"/>
          <w:u w:val="single"/>
          <w:rtl/>
        </w:rPr>
        <w:t xml:space="preserve">مراحل تطور نظام تتيع المركبات </w:t>
      </w:r>
      <w:r w:rsidR="009667D4" w:rsidRPr="00ED1909">
        <w:rPr>
          <w:rFonts w:ascii="Simplified Arabic" w:eastAsia="Times New Roman" w:hAnsi="Simplified Arabic" w:cs="Simplified Arabic" w:hint="cs"/>
          <w:b/>
          <w:bCs/>
          <w:color w:val="FF0000"/>
          <w:sz w:val="28"/>
          <w:szCs w:val="28"/>
          <w:u w:val="single"/>
          <w:rtl/>
        </w:rPr>
        <w:t>الحكومية:</w:t>
      </w:r>
    </w:p>
    <w:p w14:paraId="78793059" w14:textId="394BB375" w:rsidR="002126A9" w:rsidRDefault="00ED1909" w:rsidP="00777052">
      <w:pPr>
        <w:spacing w:before="100" w:beforeAutospacing="1" w:after="100" w:afterAutospacing="1" w:line="240" w:lineRule="auto"/>
        <w:rPr>
          <w:rFonts w:ascii="Times New Roman" w:eastAsia="Times New Roman" w:hAnsi="Times New Roman" w:cs="Times New Roman"/>
          <w:sz w:val="24"/>
          <w:szCs w:val="24"/>
          <w:rtl/>
        </w:rPr>
      </w:pPr>
      <w:r>
        <w:rPr>
          <w:rFonts w:ascii="Times New Roman" w:eastAsia="Times New Roman" w:hAnsi="Times New Roman" w:cs="Times New Roman"/>
          <w:noProof/>
          <w:sz w:val="24"/>
          <w:szCs w:val="24"/>
          <w:rtl/>
          <w:lang w:val="ar-SA"/>
        </w:rPr>
        <mc:AlternateContent>
          <mc:Choice Requires="wps">
            <w:drawing>
              <wp:anchor distT="0" distB="0" distL="114300" distR="114300" simplePos="0" relativeHeight="251662336" behindDoc="0" locked="0" layoutInCell="1" allowOverlap="1" wp14:anchorId="44D8D905" wp14:editId="7E33E558">
                <wp:simplePos x="0" y="0"/>
                <wp:positionH relativeFrom="margin">
                  <wp:posOffset>124865</wp:posOffset>
                </wp:positionH>
                <wp:positionV relativeFrom="paragraph">
                  <wp:posOffset>57738</wp:posOffset>
                </wp:positionV>
                <wp:extent cx="3879556" cy="537882"/>
                <wp:effectExtent l="38100" t="38100" r="83185" b="90805"/>
                <wp:wrapNone/>
                <wp:docPr id="12" name="Arrow: Pentagon 12"/>
                <wp:cNvGraphicFramePr/>
                <a:graphic xmlns:a="http://schemas.openxmlformats.org/drawingml/2006/main">
                  <a:graphicData uri="http://schemas.microsoft.com/office/word/2010/wordprocessingShape">
                    <wps:wsp>
                      <wps:cNvSpPr/>
                      <wps:spPr>
                        <a:xfrm flipH="1">
                          <a:off x="0" y="0"/>
                          <a:ext cx="3879556" cy="537882"/>
                        </a:xfrm>
                        <a:prstGeom prst="homePlate">
                          <a:avLst/>
                        </a:prstGeom>
                        <a:effectLst>
                          <a:outerShdw blurRad="40000" dist="20000" dir="5400000" rotWithShape="0">
                            <a:srgbClr val="000000">
                              <a:alpha val="38000"/>
                            </a:srgbClr>
                          </a:outerShdw>
                          <a:softEdge rad="31750"/>
                        </a:effectLst>
                      </wps:spPr>
                      <wps:style>
                        <a:lnRef idx="1">
                          <a:schemeClr val="accent6"/>
                        </a:lnRef>
                        <a:fillRef idx="2">
                          <a:schemeClr val="accent6"/>
                        </a:fillRef>
                        <a:effectRef idx="1">
                          <a:schemeClr val="accent6"/>
                        </a:effectRef>
                        <a:fontRef idx="minor">
                          <a:schemeClr val="dk1"/>
                        </a:fontRef>
                      </wps:style>
                      <wps:txbx>
                        <w:txbxContent>
                          <w:p w14:paraId="5508B1BC" w14:textId="77777777" w:rsidR="00ED1909" w:rsidRPr="009667D4" w:rsidRDefault="00ED1909" w:rsidP="00ED1909">
                            <w:pPr>
                              <w:widowControl w:val="0"/>
                              <w:spacing w:line="240" w:lineRule="auto"/>
                              <w:jc w:val="both"/>
                              <w:rPr>
                                <w:rFonts w:ascii="Sakkal Majalla" w:hAnsi="Sakkal Majalla" w:cs="Sakkal Majalla"/>
                                <w:b/>
                                <w:bCs/>
                                <w:lang w:bidi="ar-JO"/>
                              </w:rPr>
                            </w:pPr>
                            <w:r w:rsidRPr="009667D4">
                              <w:rPr>
                                <w:rFonts w:ascii="Sakkal Majalla" w:hAnsi="Sakkal Majalla" w:cs="Sakkal Majalla"/>
                                <w:b/>
                                <w:bCs/>
                                <w:sz w:val="28"/>
                                <w:szCs w:val="28"/>
                                <w:rtl/>
                                <w:lang w:bidi="ar-JO"/>
                              </w:rPr>
                              <w:t>تركيب وتشغيل وصيانة (5000) جهاز تتبع على المركبات الحكومية وربطها مع نظام تتبع المركبات الحكومية</w:t>
                            </w:r>
                            <w:r w:rsidRPr="009667D4">
                              <w:rPr>
                                <w:rFonts w:ascii="Sakkal Majalla" w:hAnsi="Sakkal Majalla" w:cs="Sakkal Majalla"/>
                                <w:b/>
                                <w:bCs/>
                                <w:rtl/>
                                <w:lang w:bidi="ar-JO"/>
                              </w:rPr>
                              <w:t>.</w:t>
                            </w:r>
                          </w:p>
                          <w:p w14:paraId="49976EB6" w14:textId="77777777" w:rsidR="00ED1909" w:rsidRDefault="00ED1909" w:rsidP="00ED1909">
                            <w:pPr>
                              <w:widowControl w:val="0"/>
                              <w:bidi w:val="0"/>
                              <w:rPr>
                                <w:rFonts w:ascii="Calibri" w:hAnsi="Calibri" w:cs="Calibri"/>
                                <w:sz w:val="18"/>
                                <w:szCs w:val="18"/>
                                <w:rtl/>
                                <w:lang w:bidi="ar-JO"/>
                              </w:rPr>
                            </w:pPr>
                            <w:r>
                              <w:rPr>
                                <w:rFonts w:ascii="Calibri" w:hAnsi="Calibri" w:cs="Calibri"/>
                                <w:rtl/>
                                <w:lang w:bidi="ar-JO"/>
                              </w:rPr>
                              <w:t> </w:t>
                            </w:r>
                          </w:p>
                          <w:p w14:paraId="70D6A2EC" w14:textId="77777777" w:rsidR="00ED1909" w:rsidRDefault="00ED1909" w:rsidP="00ED1909">
                            <w:pPr>
                              <w:jc w:val="center"/>
                              <w:rPr>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D8D905"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12" o:spid="_x0000_s1027" type="#_x0000_t15" style="position:absolute;left:0;text-align:left;margin-left:9.85pt;margin-top:4.55pt;width:305.5pt;height:42.35pt;flip:x;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" adj="20103" fillcolor="#fbcaa2 [1625]" strokecolor="#f68c36 [3049]">
                <v:fill color2="#fdefe3 [505]" rotate="t" angle="180" colors="0 #ffbe86;22938f #ffd0aa;1 #ffebdb" focus="100%" type="gradient"/>
                <v:shadow on="t" color="black" opacity="24903f" origin=",.5" offset="0,.55556mm"/>
                <v:textbox>
                  <w:txbxContent>
                    <w:p w14:paraId="5508B1BC" w14:textId="77777777" w:rsidR="00ED1909" w:rsidRPr="009667D4" w:rsidRDefault="00ED1909" w:rsidP="00ED1909">
                      <w:pPr>
                        <w:widowControl w:val="0"/>
                        <w:spacing w:line="240" w:lineRule="auto"/>
                        <w:jc w:val="both"/>
                        <w:rPr>
                          <w:rFonts w:ascii="Sakkal Majalla" w:hAnsi="Sakkal Majalla" w:cs="Sakkal Majalla"/>
                          <w:b/>
                          <w:bCs/>
                          <w:lang w:bidi="ar-JO"/>
                        </w:rPr>
                      </w:pPr>
                      <w:r w:rsidRPr="009667D4">
                        <w:rPr>
                          <w:rFonts w:ascii="Sakkal Majalla" w:hAnsi="Sakkal Majalla" w:cs="Sakkal Majalla"/>
                          <w:b/>
                          <w:bCs/>
                          <w:sz w:val="28"/>
                          <w:szCs w:val="28"/>
                          <w:rtl/>
                          <w:lang w:bidi="ar-JO"/>
                        </w:rPr>
                        <w:t>تركيب وتشغيل وصيانة (5000) جهاز تتبع على المركبات الحكومية وربطها مع نظام تتبع المركبات الحكومية</w:t>
                      </w:r>
                      <w:r w:rsidRPr="009667D4">
                        <w:rPr>
                          <w:rFonts w:ascii="Sakkal Majalla" w:hAnsi="Sakkal Majalla" w:cs="Sakkal Majalla"/>
                          <w:b/>
                          <w:bCs/>
                          <w:rtl/>
                          <w:lang w:bidi="ar-JO"/>
                        </w:rPr>
                        <w:t>.</w:t>
                      </w:r>
                    </w:p>
                    <w:p w14:paraId="49976EB6" w14:textId="77777777" w:rsidR="00ED1909" w:rsidRDefault="00ED1909" w:rsidP="00ED1909">
                      <w:pPr>
                        <w:widowControl w:val="0"/>
                        <w:bidi w:val="0"/>
                        <w:rPr>
                          <w:rFonts w:ascii="Calibri" w:hAnsi="Calibri" w:cs="Calibri"/>
                          <w:sz w:val="18"/>
                          <w:szCs w:val="18"/>
                          <w:rtl/>
                          <w:lang w:bidi="ar-JO"/>
                        </w:rPr>
                      </w:pPr>
                      <w:r>
                        <w:rPr>
                          <w:rFonts w:ascii="Calibri" w:hAnsi="Calibri" w:cs="Calibri"/>
                          <w:rtl/>
                          <w:lang w:bidi="ar-JO"/>
                        </w:rPr>
                        <w:t> </w:t>
                      </w:r>
                    </w:p>
                    <w:p w14:paraId="70D6A2EC" w14:textId="77777777" w:rsidR="00ED1909" w:rsidRDefault="00ED1909" w:rsidP="00ED1909">
                      <w:pPr>
                        <w:jc w:val="center"/>
                        <w:rPr>
                          <w:lang w:bidi="ar-JO"/>
                        </w:rPr>
                      </w:pPr>
                    </w:p>
                  </w:txbxContent>
                </v:textbox>
                <w10:wrap anchorx="margin"/>
              </v:shape>
            </w:pict>
          </mc:Fallback>
        </mc:AlternateContent>
      </w:r>
      <w:r>
        <w:rPr>
          <w:rFonts w:ascii="Times New Roman" w:eastAsia="Times New Roman" w:hAnsi="Times New Roman" w:cs="Times New Roman"/>
          <w:noProof/>
          <w:sz w:val="24"/>
          <w:szCs w:val="24"/>
          <w:rtl/>
          <w:lang w:val="ar-SA"/>
        </w:rPr>
        <mc:AlternateContent>
          <mc:Choice Requires="wps">
            <w:drawing>
              <wp:anchor distT="0" distB="0" distL="114300" distR="114300" simplePos="0" relativeHeight="251661312" behindDoc="0" locked="0" layoutInCell="1" allowOverlap="1" wp14:anchorId="1E408EAB" wp14:editId="3A15A3B8">
                <wp:simplePos x="0" y="0"/>
                <wp:positionH relativeFrom="column">
                  <wp:posOffset>4120451</wp:posOffset>
                </wp:positionH>
                <wp:positionV relativeFrom="paragraph">
                  <wp:posOffset>87881</wp:posOffset>
                </wp:positionV>
                <wp:extent cx="537882" cy="460370"/>
                <wp:effectExtent l="152400" t="152400" r="167005" b="187960"/>
                <wp:wrapThrough wrapText="bothSides">
                  <wp:wrapPolygon edited="0">
                    <wp:start x="6120" y="-7160"/>
                    <wp:lineTo x="-6120" y="-5370"/>
                    <wp:lineTo x="-6120" y="17006"/>
                    <wp:lineTo x="-1530" y="23271"/>
                    <wp:lineTo x="5355" y="27746"/>
                    <wp:lineTo x="6120" y="29536"/>
                    <wp:lineTo x="15301" y="29536"/>
                    <wp:lineTo x="16066" y="27746"/>
                    <wp:lineTo x="22952" y="23271"/>
                    <wp:lineTo x="27542" y="9845"/>
                    <wp:lineTo x="27542" y="6265"/>
                    <wp:lineTo x="17596" y="-5370"/>
                    <wp:lineTo x="15301" y="-7160"/>
                    <wp:lineTo x="6120" y="-7160"/>
                  </wp:wrapPolygon>
                </wp:wrapThrough>
                <wp:docPr id="11" name="Oval 11"/>
                <wp:cNvGraphicFramePr/>
                <a:graphic xmlns:a="http://schemas.openxmlformats.org/drawingml/2006/main">
                  <a:graphicData uri="http://schemas.microsoft.com/office/word/2010/wordprocessingShape">
                    <wps:wsp>
                      <wps:cNvSpPr/>
                      <wps:spPr>
                        <a:xfrm>
                          <a:off x="0" y="0"/>
                          <a:ext cx="537882" cy="460370"/>
                        </a:xfrm>
                        <a:prstGeom prst="ellipse">
                          <a:avLst/>
                        </a:prstGeom>
                        <a:effectLst>
                          <a:glow rad="139700">
                            <a:schemeClr val="accent6">
                              <a:satMod val="175000"/>
                              <a:alpha val="40000"/>
                            </a:schemeClr>
                          </a:glow>
                          <a:outerShdw blurRad="40000" dist="20000" dir="5400000" rotWithShape="0">
                            <a:srgbClr val="000000">
                              <a:alpha val="38000"/>
                            </a:srgbClr>
                          </a:outerShdw>
                        </a:effectLst>
                      </wps:spPr>
                      <wps:style>
                        <a:lnRef idx="1">
                          <a:schemeClr val="accent6"/>
                        </a:lnRef>
                        <a:fillRef idx="2">
                          <a:schemeClr val="accent6"/>
                        </a:fillRef>
                        <a:effectRef idx="1">
                          <a:schemeClr val="accent6"/>
                        </a:effectRef>
                        <a:fontRef idx="minor">
                          <a:schemeClr val="dk1"/>
                        </a:fontRef>
                      </wps:style>
                      <wps:txbx>
                        <w:txbxContent>
                          <w:p w14:paraId="625AD3DC" w14:textId="7EF0DFB8" w:rsidR="00ED1909" w:rsidRPr="003741CF" w:rsidRDefault="00ED1909" w:rsidP="00ED1909">
                            <w:pPr>
                              <w:jc w:val="center"/>
                              <w:rPr>
                                <w:sz w:val="36"/>
                                <w:szCs w:val="36"/>
                                <w:lang w:bidi="ar-JO"/>
                                <w14:textOutline w14:w="12700" w14:cap="rnd" w14:cmpd="sng" w14:algn="ctr">
                                  <w14:solidFill>
                                    <w14:srgbClr w14:val="000000"/>
                                  </w14:solidFill>
                                  <w14:prstDash w14:val="solid"/>
                                  <w14:bevel/>
                                </w14:textOutline>
                              </w:rPr>
                            </w:pPr>
                            <w:r w:rsidRPr="003741CF">
                              <w:rPr>
                                <w:rFonts w:hint="cs"/>
                                <w:sz w:val="36"/>
                                <w:szCs w:val="36"/>
                                <w:rtl/>
                                <w:lang w:bidi="ar-JO"/>
                                <w14:textOutline w14:w="12700" w14:cap="rnd" w14:cmpd="sng" w14:algn="ctr">
                                  <w14:solidFill>
                                    <w14:srgbClr w14:val="000000"/>
                                  </w14:solidFill>
                                  <w14:prstDash w14:val="solid"/>
                                  <w14:bevel/>
                                </w14:textOutline>
                              </w:rPr>
                              <w:t>1</w:t>
                            </w:r>
                          </w:p>
                          <w:p w14:paraId="3CD96166" w14:textId="77777777" w:rsidR="00ED1909" w:rsidRDefault="00ED190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408EAB" id="Oval 11" o:spid="_x0000_s1028" style="position:absolute;left:0;text-align:left;margin-left:324.45pt;margin-top:6.9pt;width:42.35pt;height:3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" fillcolor="#fbcaa2 [1625]" strokecolor="#f68c36 [3049]">
                <v:fill color2="#fdefe3 [505]" rotate="t" angle="180" colors="0 #ffbe86;22938f #ffd0aa;1 #ffebdb" focus="100%" type="gradient"/>
                <v:shadow on="t" color="black" opacity="24903f" origin=",.5" offset="0,.55556mm"/>
                <v:textbox>
                  <w:txbxContent>
                    <w:p w14:paraId="625AD3DC" w14:textId="7EF0DFB8" w:rsidR="00ED1909" w:rsidRPr="003741CF" w:rsidRDefault="00ED1909" w:rsidP="00ED1909">
                      <w:pPr>
                        <w:jc w:val="center"/>
                        <w:rPr>
                          <w:sz w:val="36"/>
                          <w:szCs w:val="36"/>
                          <w:lang w:bidi="ar-JO"/>
                          <w14:textOutline w14:w="12700" w14:cap="rnd" w14:cmpd="sng" w14:algn="ctr">
                            <w14:solidFill>
                              <w14:srgbClr w14:val="000000"/>
                            </w14:solidFill>
                            <w14:prstDash w14:val="solid"/>
                            <w14:bevel/>
                          </w14:textOutline>
                        </w:rPr>
                      </w:pPr>
                      <w:r w:rsidRPr="003741CF">
                        <w:rPr>
                          <w:rFonts w:hint="cs"/>
                          <w:sz w:val="36"/>
                          <w:szCs w:val="36"/>
                          <w:rtl/>
                          <w:lang w:bidi="ar-JO"/>
                          <w14:textOutline w14:w="12700" w14:cap="rnd" w14:cmpd="sng" w14:algn="ctr">
                            <w14:solidFill>
                              <w14:srgbClr w14:val="000000"/>
                            </w14:solidFill>
                            <w14:prstDash w14:val="solid"/>
                            <w14:bevel/>
                          </w14:textOutline>
                        </w:rPr>
                        <w:t>1</w:t>
                      </w:r>
                    </w:p>
                    <w:p w14:paraId="3CD96166" w14:textId="77777777" w:rsidR="00ED1909" w:rsidRDefault="00ED1909"/>
                  </w:txbxContent>
                </v:textbox>
                <w10:wrap type="through"/>
              </v:oval>
            </w:pict>
          </mc:Fallback>
        </mc:AlternateContent>
      </w:r>
    </w:p>
    <w:p w14:paraId="3CB9BFC2" w14:textId="6184BEAA" w:rsidR="002126A9" w:rsidRDefault="002126A9" w:rsidP="00777052">
      <w:pPr>
        <w:spacing w:before="100" w:beforeAutospacing="1" w:after="100" w:afterAutospacing="1" w:line="240" w:lineRule="auto"/>
        <w:rPr>
          <w:rFonts w:ascii="Times New Roman" w:eastAsia="Times New Roman" w:hAnsi="Times New Roman" w:cs="Times New Roman"/>
          <w:sz w:val="24"/>
          <w:szCs w:val="24"/>
          <w:rtl/>
        </w:rPr>
      </w:pPr>
    </w:p>
    <w:p w14:paraId="2B3A0DF2" w14:textId="121A225B" w:rsidR="0008238E" w:rsidRDefault="00ED1909" w:rsidP="00777052">
      <w:pPr>
        <w:spacing w:before="100" w:beforeAutospacing="1" w:after="100" w:afterAutospacing="1" w:line="240" w:lineRule="auto"/>
        <w:rPr>
          <w:rFonts w:ascii="Times New Roman" w:eastAsia="Times New Roman" w:hAnsi="Times New Roman" w:cs="Times New Roman"/>
          <w:sz w:val="24"/>
          <w:szCs w:val="24"/>
          <w:rtl/>
        </w:rPr>
      </w:pPr>
      <w:r>
        <w:rPr>
          <w:rFonts w:ascii="Times New Roman" w:eastAsia="Times New Roman" w:hAnsi="Times New Roman" w:cs="Times New Roman"/>
          <w:noProof/>
          <w:sz w:val="24"/>
          <w:szCs w:val="24"/>
          <w:rtl/>
          <w:lang w:val="ar-SA"/>
        </w:rPr>
        <mc:AlternateContent>
          <mc:Choice Requires="wps">
            <w:drawing>
              <wp:anchor distT="0" distB="0" distL="114300" distR="114300" simplePos="0" relativeHeight="251668480" behindDoc="0" locked="0" layoutInCell="1" allowOverlap="1" wp14:anchorId="5ABEC940" wp14:editId="6D0D525C">
                <wp:simplePos x="0" y="0"/>
                <wp:positionH relativeFrom="margin">
                  <wp:posOffset>94128</wp:posOffset>
                </wp:positionH>
                <wp:positionV relativeFrom="paragraph">
                  <wp:posOffset>43180</wp:posOffset>
                </wp:positionV>
                <wp:extent cx="3910272" cy="560934"/>
                <wp:effectExtent l="38100" t="38100" r="71755" b="86995"/>
                <wp:wrapNone/>
                <wp:docPr id="18" name="Arrow: Pentagon 18"/>
                <wp:cNvGraphicFramePr/>
                <a:graphic xmlns:a="http://schemas.openxmlformats.org/drawingml/2006/main">
                  <a:graphicData uri="http://schemas.microsoft.com/office/word/2010/wordprocessingShape">
                    <wps:wsp>
                      <wps:cNvSpPr/>
                      <wps:spPr>
                        <a:xfrm flipH="1">
                          <a:off x="0" y="0"/>
                          <a:ext cx="3910272" cy="560934"/>
                        </a:xfrm>
                        <a:prstGeom prst="homePlate">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softEdge rad="31750"/>
                        </a:effectLst>
                      </wps:spPr>
                      <wps:txbx>
                        <w:txbxContent>
                          <w:p w14:paraId="2EEDB0D0" w14:textId="03FF3074" w:rsidR="00ED1909" w:rsidRPr="00ED1909" w:rsidRDefault="00ED1909" w:rsidP="00ED1909">
                            <w:pPr>
                              <w:widowControl w:val="0"/>
                              <w:bidi w:val="0"/>
                              <w:spacing w:line="240" w:lineRule="auto"/>
                              <w:jc w:val="right"/>
                              <w:rPr>
                                <w:rFonts w:ascii="Sakkal Majalla" w:hAnsi="Sakkal Majalla" w:cs="Sakkal Majalla"/>
                                <w:b/>
                                <w:bCs/>
                                <w:sz w:val="28"/>
                                <w:szCs w:val="28"/>
                                <w:lang w:bidi="ar-JO"/>
                              </w:rPr>
                            </w:pPr>
                            <w:r w:rsidRPr="00ED1909">
                              <w:rPr>
                                <w:rFonts w:ascii="Sakkal Majalla" w:hAnsi="Sakkal Majalla" w:cs="Sakkal Majalla"/>
                                <w:b/>
                                <w:bCs/>
                                <w:sz w:val="28"/>
                                <w:szCs w:val="28"/>
                                <w:rtl/>
                                <w:lang w:bidi="ar-JO"/>
                              </w:rPr>
                              <w:t>ترك</w:t>
                            </w:r>
                            <w:r w:rsidR="003741CF">
                              <w:rPr>
                                <w:rFonts w:ascii="Sakkal Majalla" w:hAnsi="Sakkal Majalla" w:cs="Sakkal Majalla" w:hint="cs"/>
                                <w:b/>
                                <w:bCs/>
                                <w:sz w:val="28"/>
                                <w:szCs w:val="28"/>
                                <w:rtl/>
                                <w:lang w:bidi="ar-JO"/>
                              </w:rPr>
                              <w:t>ـــ</w:t>
                            </w:r>
                            <w:r w:rsidRPr="00ED1909">
                              <w:rPr>
                                <w:rFonts w:ascii="Sakkal Majalla" w:hAnsi="Sakkal Majalla" w:cs="Sakkal Majalla"/>
                                <w:b/>
                                <w:bCs/>
                                <w:sz w:val="28"/>
                                <w:szCs w:val="28"/>
                                <w:rtl/>
                                <w:lang w:bidi="ar-JO"/>
                              </w:rPr>
                              <w:t>يب وتشغ</w:t>
                            </w:r>
                            <w:r w:rsidR="003741CF">
                              <w:rPr>
                                <w:rFonts w:ascii="Sakkal Majalla" w:hAnsi="Sakkal Majalla" w:cs="Sakkal Majalla" w:hint="cs"/>
                                <w:b/>
                                <w:bCs/>
                                <w:sz w:val="28"/>
                                <w:szCs w:val="28"/>
                                <w:rtl/>
                                <w:lang w:bidi="ar-JO"/>
                              </w:rPr>
                              <w:t>ــ</w:t>
                            </w:r>
                            <w:r w:rsidRPr="00ED1909">
                              <w:rPr>
                                <w:rFonts w:ascii="Sakkal Majalla" w:hAnsi="Sakkal Majalla" w:cs="Sakkal Majalla"/>
                                <w:b/>
                                <w:bCs/>
                                <w:sz w:val="28"/>
                                <w:szCs w:val="28"/>
                                <w:rtl/>
                                <w:lang w:bidi="ar-JO"/>
                              </w:rPr>
                              <w:t>يل وصيانة (8500) جهاز تتبع الك</w:t>
                            </w:r>
                            <w:r w:rsidR="003741CF">
                              <w:rPr>
                                <w:rFonts w:ascii="Sakkal Majalla" w:hAnsi="Sakkal Majalla" w:cs="Sakkal Majalla" w:hint="cs"/>
                                <w:b/>
                                <w:bCs/>
                                <w:sz w:val="28"/>
                                <w:szCs w:val="28"/>
                                <w:rtl/>
                                <w:lang w:bidi="ar-JO"/>
                              </w:rPr>
                              <w:t>ــ</w:t>
                            </w:r>
                            <w:r w:rsidRPr="00ED1909">
                              <w:rPr>
                                <w:rFonts w:ascii="Sakkal Majalla" w:hAnsi="Sakkal Majalla" w:cs="Sakkal Majalla"/>
                                <w:b/>
                                <w:bCs/>
                                <w:sz w:val="28"/>
                                <w:szCs w:val="28"/>
                                <w:rtl/>
                                <w:lang w:bidi="ar-JO"/>
                              </w:rPr>
                              <w:t>تروني وهي تحت اعم</w:t>
                            </w:r>
                            <w:r w:rsidR="003741CF">
                              <w:rPr>
                                <w:rFonts w:ascii="Sakkal Majalla" w:hAnsi="Sakkal Majalla" w:cs="Sakkal Majalla" w:hint="cs"/>
                                <w:b/>
                                <w:bCs/>
                                <w:sz w:val="28"/>
                                <w:szCs w:val="28"/>
                                <w:rtl/>
                                <w:lang w:bidi="ar-JO"/>
                              </w:rPr>
                              <w:t>ـــ</w:t>
                            </w:r>
                            <w:r w:rsidRPr="00ED1909">
                              <w:rPr>
                                <w:rFonts w:ascii="Sakkal Majalla" w:hAnsi="Sakkal Majalla" w:cs="Sakkal Majalla"/>
                                <w:b/>
                                <w:bCs/>
                                <w:sz w:val="28"/>
                                <w:szCs w:val="28"/>
                                <w:rtl/>
                                <w:lang w:bidi="ar-JO"/>
                              </w:rPr>
                              <w:t>ال الصيانة المجانية حتى عام 2025، وربطها مع نظام تتبع المركبات الحكومية</w:t>
                            </w:r>
                          </w:p>
                          <w:p w14:paraId="6FA4F40D" w14:textId="77777777" w:rsidR="00ED1909" w:rsidRDefault="00ED1909" w:rsidP="00ED1909">
                            <w:pPr>
                              <w:widowControl w:val="0"/>
                              <w:bidi w:val="0"/>
                              <w:rPr>
                                <w:rFonts w:ascii="Calibri" w:hAnsi="Calibri" w:cs="Calibri"/>
                                <w:sz w:val="18"/>
                                <w:szCs w:val="18"/>
                                <w:rtl/>
                                <w:lang w:bidi="ar-JO"/>
                              </w:rPr>
                            </w:pPr>
                            <w:r>
                              <w:rPr>
                                <w:rFonts w:ascii="Calibri" w:hAnsi="Calibri" w:cs="Calibri"/>
                                <w:rtl/>
                                <w:lang w:bidi="ar-JO"/>
                              </w:rPr>
                              <w:t> </w:t>
                            </w:r>
                          </w:p>
                          <w:p w14:paraId="18784775" w14:textId="77777777" w:rsidR="00ED1909" w:rsidRDefault="00ED1909" w:rsidP="00ED1909">
                            <w:pPr>
                              <w:jc w:val="center"/>
                              <w:rPr>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EC940" id="Arrow: Pentagon 18" o:spid="_x0000_s1029" type="#_x0000_t15" style="position:absolute;left:0;text-align:left;margin-left:7.4pt;margin-top:3.4pt;width:307.9pt;height:44.15pt;flip:x;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" adj="20051" fillcolor="#ffbe86" strokecolor="#f69240">
                <v:fill color2="#ffebdb" rotate="t" angle="180" colors="0 #ffbe86;22938f #ffd0aa;1 #ffebdb" focus="100%" type="gradient"/>
                <v:shadow on="t" color="black" opacity="24903f" origin=",.5" offset="0,.55556mm"/>
                <v:textbox>
                  <w:txbxContent>
                    <w:p w14:paraId="2EEDB0D0" w14:textId="03FF3074" w:rsidR="00ED1909" w:rsidRPr="00ED1909" w:rsidRDefault="00ED1909" w:rsidP="00ED1909">
                      <w:pPr>
                        <w:widowControl w:val="0"/>
                        <w:bidi w:val="0"/>
                        <w:spacing w:line="240" w:lineRule="auto"/>
                        <w:jc w:val="right"/>
                        <w:rPr>
                          <w:rFonts w:ascii="Sakkal Majalla" w:hAnsi="Sakkal Majalla" w:cs="Sakkal Majalla"/>
                          <w:b/>
                          <w:bCs/>
                          <w:sz w:val="28"/>
                          <w:szCs w:val="28"/>
                          <w:lang w:bidi="ar-JO"/>
                        </w:rPr>
                      </w:pPr>
                      <w:r w:rsidRPr="00ED1909">
                        <w:rPr>
                          <w:rFonts w:ascii="Sakkal Majalla" w:hAnsi="Sakkal Majalla" w:cs="Sakkal Majalla"/>
                          <w:b/>
                          <w:bCs/>
                          <w:sz w:val="28"/>
                          <w:szCs w:val="28"/>
                          <w:rtl/>
                          <w:lang w:bidi="ar-JO"/>
                        </w:rPr>
                        <w:t>ترك</w:t>
                      </w:r>
                      <w:r w:rsidR="003741CF">
                        <w:rPr>
                          <w:rFonts w:ascii="Sakkal Majalla" w:hAnsi="Sakkal Majalla" w:cs="Sakkal Majalla" w:hint="cs"/>
                          <w:b/>
                          <w:bCs/>
                          <w:sz w:val="28"/>
                          <w:szCs w:val="28"/>
                          <w:rtl/>
                          <w:lang w:bidi="ar-JO"/>
                        </w:rPr>
                        <w:t>ـــ</w:t>
                      </w:r>
                      <w:r w:rsidRPr="00ED1909">
                        <w:rPr>
                          <w:rFonts w:ascii="Sakkal Majalla" w:hAnsi="Sakkal Majalla" w:cs="Sakkal Majalla"/>
                          <w:b/>
                          <w:bCs/>
                          <w:sz w:val="28"/>
                          <w:szCs w:val="28"/>
                          <w:rtl/>
                          <w:lang w:bidi="ar-JO"/>
                        </w:rPr>
                        <w:t>يب وتشغ</w:t>
                      </w:r>
                      <w:r w:rsidR="003741CF">
                        <w:rPr>
                          <w:rFonts w:ascii="Sakkal Majalla" w:hAnsi="Sakkal Majalla" w:cs="Sakkal Majalla" w:hint="cs"/>
                          <w:b/>
                          <w:bCs/>
                          <w:sz w:val="28"/>
                          <w:szCs w:val="28"/>
                          <w:rtl/>
                          <w:lang w:bidi="ar-JO"/>
                        </w:rPr>
                        <w:t>ــ</w:t>
                      </w:r>
                      <w:r w:rsidRPr="00ED1909">
                        <w:rPr>
                          <w:rFonts w:ascii="Sakkal Majalla" w:hAnsi="Sakkal Majalla" w:cs="Sakkal Majalla"/>
                          <w:b/>
                          <w:bCs/>
                          <w:sz w:val="28"/>
                          <w:szCs w:val="28"/>
                          <w:rtl/>
                          <w:lang w:bidi="ar-JO"/>
                        </w:rPr>
                        <w:t>يل وصيانة (8500) جهاز تتبع الك</w:t>
                      </w:r>
                      <w:r w:rsidR="003741CF">
                        <w:rPr>
                          <w:rFonts w:ascii="Sakkal Majalla" w:hAnsi="Sakkal Majalla" w:cs="Sakkal Majalla" w:hint="cs"/>
                          <w:b/>
                          <w:bCs/>
                          <w:sz w:val="28"/>
                          <w:szCs w:val="28"/>
                          <w:rtl/>
                          <w:lang w:bidi="ar-JO"/>
                        </w:rPr>
                        <w:t>ــ</w:t>
                      </w:r>
                      <w:r w:rsidRPr="00ED1909">
                        <w:rPr>
                          <w:rFonts w:ascii="Sakkal Majalla" w:hAnsi="Sakkal Majalla" w:cs="Sakkal Majalla"/>
                          <w:b/>
                          <w:bCs/>
                          <w:sz w:val="28"/>
                          <w:szCs w:val="28"/>
                          <w:rtl/>
                          <w:lang w:bidi="ar-JO"/>
                        </w:rPr>
                        <w:t>تروني وهي تحت اعم</w:t>
                      </w:r>
                      <w:r w:rsidR="003741CF">
                        <w:rPr>
                          <w:rFonts w:ascii="Sakkal Majalla" w:hAnsi="Sakkal Majalla" w:cs="Sakkal Majalla" w:hint="cs"/>
                          <w:b/>
                          <w:bCs/>
                          <w:sz w:val="28"/>
                          <w:szCs w:val="28"/>
                          <w:rtl/>
                          <w:lang w:bidi="ar-JO"/>
                        </w:rPr>
                        <w:t>ـــ</w:t>
                      </w:r>
                      <w:r w:rsidRPr="00ED1909">
                        <w:rPr>
                          <w:rFonts w:ascii="Sakkal Majalla" w:hAnsi="Sakkal Majalla" w:cs="Sakkal Majalla"/>
                          <w:b/>
                          <w:bCs/>
                          <w:sz w:val="28"/>
                          <w:szCs w:val="28"/>
                          <w:rtl/>
                          <w:lang w:bidi="ar-JO"/>
                        </w:rPr>
                        <w:t>ال الصيانة المجانية حتى عام 2025، وربطها مع نظام تتبع المركبات الحكومية</w:t>
                      </w:r>
                    </w:p>
                    <w:p w14:paraId="6FA4F40D" w14:textId="77777777" w:rsidR="00ED1909" w:rsidRDefault="00ED1909" w:rsidP="00ED1909">
                      <w:pPr>
                        <w:widowControl w:val="0"/>
                        <w:bidi w:val="0"/>
                        <w:rPr>
                          <w:rFonts w:ascii="Calibri" w:hAnsi="Calibri" w:cs="Calibri"/>
                          <w:sz w:val="18"/>
                          <w:szCs w:val="18"/>
                          <w:rtl/>
                          <w:lang w:bidi="ar-JO"/>
                        </w:rPr>
                      </w:pPr>
                      <w:r>
                        <w:rPr>
                          <w:rFonts w:ascii="Calibri" w:hAnsi="Calibri" w:cs="Calibri"/>
                          <w:rtl/>
                          <w:lang w:bidi="ar-JO"/>
                        </w:rPr>
                        <w:t> </w:t>
                      </w:r>
                    </w:p>
                    <w:p w14:paraId="18784775" w14:textId="77777777" w:rsidR="00ED1909" w:rsidRDefault="00ED1909" w:rsidP="00ED1909">
                      <w:pPr>
                        <w:jc w:val="center"/>
                        <w:rPr>
                          <w:lang w:bidi="ar-JO"/>
                        </w:rPr>
                      </w:pPr>
                    </w:p>
                  </w:txbxContent>
                </v:textbox>
                <w10:wrap anchorx="margin"/>
              </v:shape>
            </w:pict>
          </mc:Fallback>
        </mc:AlternateContent>
      </w:r>
      <w:r>
        <w:rPr>
          <w:rFonts w:ascii="Times New Roman" w:eastAsia="Times New Roman" w:hAnsi="Times New Roman" w:cs="Times New Roman"/>
          <w:noProof/>
          <w:sz w:val="24"/>
          <w:szCs w:val="24"/>
          <w:rtl/>
          <w:lang w:val="ar-SA"/>
        </w:rPr>
        <mc:AlternateContent>
          <mc:Choice Requires="wps">
            <w:drawing>
              <wp:anchor distT="0" distB="0" distL="114300" distR="114300" simplePos="0" relativeHeight="251672576" behindDoc="0" locked="0" layoutInCell="1" allowOverlap="1" wp14:anchorId="4AE9C089" wp14:editId="2597EF6A">
                <wp:simplePos x="0" y="0"/>
                <wp:positionH relativeFrom="column">
                  <wp:posOffset>4137596</wp:posOffset>
                </wp:positionH>
                <wp:positionV relativeFrom="paragraph">
                  <wp:posOffset>71050</wp:posOffset>
                </wp:positionV>
                <wp:extent cx="537882" cy="460370"/>
                <wp:effectExtent l="152400" t="152400" r="167005" b="187960"/>
                <wp:wrapThrough wrapText="bothSides">
                  <wp:wrapPolygon edited="0">
                    <wp:start x="6120" y="-7160"/>
                    <wp:lineTo x="-6120" y="-5370"/>
                    <wp:lineTo x="-6120" y="17006"/>
                    <wp:lineTo x="-1530" y="23271"/>
                    <wp:lineTo x="5355" y="27746"/>
                    <wp:lineTo x="6120" y="29536"/>
                    <wp:lineTo x="15301" y="29536"/>
                    <wp:lineTo x="16066" y="27746"/>
                    <wp:lineTo x="22952" y="23271"/>
                    <wp:lineTo x="27542" y="9845"/>
                    <wp:lineTo x="27542" y="6265"/>
                    <wp:lineTo x="17596" y="-5370"/>
                    <wp:lineTo x="15301" y="-7160"/>
                    <wp:lineTo x="6120" y="-7160"/>
                  </wp:wrapPolygon>
                </wp:wrapThrough>
                <wp:docPr id="21" name="Oval 21"/>
                <wp:cNvGraphicFramePr/>
                <a:graphic xmlns:a="http://schemas.openxmlformats.org/drawingml/2006/main">
                  <a:graphicData uri="http://schemas.microsoft.com/office/word/2010/wordprocessingShape">
                    <wps:wsp>
                      <wps:cNvSpPr/>
                      <wps:spPr>
                        <a:xfrm>
                          <a:off x="0" y="0"/>
                          <a:ext cx="537882" cy="460370"/>
                        </a:xfrm>
                        <a:prstGeom prst="ellipse">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glow rad="139700">
                            <a:srgbClr val="F79646">
                              <a:satMod val="175000"/>
                              <a:alpha val="40000"/>
                            </a:srgbClr>
                          </a:glow>
                          <a:outerShdw blurRad="40000" dist="20000" dir="5400000" rotWithShape="0">
                            <a:srgbClr val="000000">
                              <a:alpha val="38000"/>
                            </a:srgbClr>
                          </a:outerShdw>
                        </a:effectLst>
                      </wps:spPr>
                      <wps:txbx>
                        <w:txbxContent>
                          <w:p w14:paraId="68C37948" w14:textId="07CCB579" w:rsidR="00ED1909" w:rsidRPr="003741CF" w:rsidRDefault="00ED1909" w:rsidP="00ED1909">
                            <w:pPr>
                              <w:jc w:val="center"/>
                              <w:rPr>
                                <w:sz w:val="36"/>
                                <w:szCs w:val="36"/>
                                <w:lang w:bidi="ar-JO"/>
                                <w14:textOutline w14:w="12700" w14:cap="rnd" w14:cmpd="sng" w14:algn="ctr">
                                  <w14:solidFill>
                                    <w14:srgbClr w14:val="000000"/>
                                  </w14:solidFill>
                                  <w14:prstDash w14:val="solid"/>
                                  <w14:bevel/>
                                </w14:textOutline>
                              </w:rPr>
                            </w:pPr>
                            <w:r w:rsidRPr="003741CF">
                              <w:rPr>
                                <w:rFonts w:hint="cs"/>
                                <w:sz w:val="36"/>
                                <w:szCs w:val="36"/>
                                <w:rtl/>
                                <w:lang w:bidi="ar-JO"/>
                                <w14:textOutline w14:w="12700" w14:cap="rnd" w14:cmpd="sng" w14:algn="ctr">
                                  <w14:solidFill>
                                    <w14:srgbClr w14:val="000000"/>
                                  </w14:solidFill>
                                  <w14:prstDash w14:val="solid"/>
                                  <w14:bevel/>
                                </w14:textOutline>
                              </w:rPr>
                              <w:t>2</w:t>
                            </w:r>
                          </w:p>
                          <w:p w14:paraId="2E10B1F3" w14:textId="77777777" w:rsidR="00ED1909" w:rsidRDefault="00ED1909" w:rsidP="00ED190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E9C089" id="Oval 21" o:spid="_x0000_s1030" style="position:absolute;left:0;text-align:left;margin-left:325.8pt;margin-top:5.6pt;width:42.35pt;height:36.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" fillcolor="#ffbe86" strokecolor="#f69240">
                <v:fill color2="#ffebdb" rotate="t" angle="180" colors="0 #ffbe86;22938f #ffd0aa;1 #ffebdb" focus="100%" type="gradient"/>
                <v:shadow on="t" color="black" opacity="24903f" origin=",.5" offset="0,.55556mm"/>
                <v:textbox>
                  <w:txbxContent>
                    <w:p w14:paraId="68C37948" w14:textId="07CCB579" w:rsidR="00ED1909" w:rsidRPr="003741CF" w:rsidRDefault="00ED1909" w:rsidP="00ED1909">
                      <w:pPr>
                        <w:jc w:val="center"/>
                        <w:rPr>
                          <w:sz w:val="36"/>
                          <w:szCs w:val="36"/>
                          <w:lang w:bidi="ar-JO"/>
                          <w14:textOutline w14:w="12700" w14:cap="rnd" w14:cmpd="sng" w14:algn="ctr">
                            <w14:solidFill>
                              <w14:srgbClr w14:val="000000"/>
                            </w14:solidFill>
                            <w14:prstDash w14:val="solid"/>
                            <w14:bevel/>
                          </w14:textOutline>
                        </w:rPr>
                      </w:pPr>
                      <w:r w:rsidRPr="003741CF">
                        <w:rPr>
                          <w:rFonts w:hint="cs"/>
                          <w:sz w:val="36"/>
                          <w:szCs w:val="36"/>
                          <w:rtl/>
                          <w:lang w:bidi="ar-JO"/>
                          <w14:textOutline w14:w="12700" w14:cap="rnd" w14:cmpd="sng" w14:algn="ctr">
                            <w14:solidFill>
                              <w14:srgbClr w14:val="000000"/>
                            </w14:solidFill>
                            <w14:prstDash w14:val="solid"/>
                            <w14:bevel/>
                          </w14:textOutline>
                        </w:rPr>
                        <w:t>2</w:t>
                      </w:r>
                    </w:p>
                    <w:p w14:paraId="2E10B1F3" w14:textId="77777777" w:rsidR="00ED1909" w:rsidRDefault="00ED1909" w:rsidP="00ED1909"/>
                  </w:txbxContent>
                </v:textbox>
                <w10:wrap type="through"/>
              </v:oval>
            </w:pict>
          </mc:Fallback>
        </mc:AlternateContent>
      </w:r>
    </w:p>
    <w:p w14:paraId="36896AB2" w14:textId="241DDDC8" w:rsidR="0008238E" w:rsidRDefault="0008238E" w:rsidP="00777052">
      <w:pPr>
        <w:spacing w:before="100" w:beforeAutospacing="1" w:after="100" w:afterAutospacing="1" w:line="240" w:lineRule="auto"/>
        <w:rPr>
          <w:rFonts w:ascii="Times New Roman" w:eastAsia="Times New Roman" w:hAnsi="Times New Roman" w:cs="Times New Roman"/>
          <w:sz w:val="24"/>
          <w:szCs w:val="24"/>
          <w:rtl/>
        </w:rPr>
      </w:pPr>
    </w:p>
    <w:p w14:paraId="4F3D08C6" w14:textId="4D6CD8B3" w:rsidR="0008238E" w:rsidRDefault="00ED1909" w:rsidP="00777052">
      <w:pPr>
        <w:spacing w:before="100" w:beforeAutospacing="1" w:after="100" w:afterAutospacing="1" w:line="240" w:lineRule="auto"/>
        <w:rPr>
          <w:rFonts w:ascii="Times New Roman" w:eastAsia="Times New Roman" w:hAnsi="Times New Roman" w:cs="Times New Roman"/>
          <w:sz w:val="24"/>
          <w:szCs w:val="24"/>
          <w:rtl/>
        </w:rPr>
      </w:pPr>
      <w:r>
        <w:rPr>
          <w:rFonts w:ascii="Times New Roman" w:eastAsia="Times New Roman" w:hAnsi="Times New Roman" w:cs="Times New Roman"/>
          <w:noProof/>
          <w:sz w:val="24"/>
          <w:szCs w:val="24"/>
          <w:rtl/>
          <w:lang w:val="ar-SA"/>
        </w:rPr>
        <mc:AlternateContent>
          <mc:Choice Requires="wps">
            <w:drawing>
              <wp:anchor distT="0" distB="0" distL="114300" distR="114300" simplePos="0" relativeHeight="251670528" behindDoc="0" locked="0" layoutInCell="1" allowOverlap="1" wp14:anchorId="67A6D933" wp14:editId="6F409B34">
                <wp:simplePos x="0" y="0"/>
                <wp:positionH relativeFrom="margin">
                  <wp:posOffset>117182</wp:posOffset>
                </wp:positionH>
                <wp:positionV relativeFrom="paragraph">
                  <wp:posOffset>43991</wp:posOffset>
                </wp:positionV>
                <wp:extent cx="3864732" cy="537845"/>
                <wp:effectExtent l="38100" t="38100" r="78740" b="90805"/>
                <wp:wrapNone/>
                <wp:docPr id="19" name="Arrow: Pentagon 19"/>
                <wp:cNvGraphicFramePr/>
                <a:graphic xmlns:a="http://schemas.openxmlformats.org/drawingml/2006/main">
                  <a:graphicData uri="http://schemas.microsoft.com/office/word/2010/wordprocessingShape">
                    <wps:wsp>
                      <wps:cNvSpPr/>
                      <wps:spPr>
                        <a:xfrm flipH="1">
                          <a:off x="0" y="0"/>
                          <a:ext cx="3864732" cy="537845"/>
                        </a:xfrm>
                        <a:prstGeom prst="homePlate">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softEdge rad="31750"/>
                        </a:effectLst>
                      </wps:spPr>
                      <wps:txbx>
                        <w:txbxContent>
                          <w:p w14:paraId="1F5F189A" w14:textId="77777777" w:rsidR="00ED1909" w:rsidRPr="00ED1909" w:rsidRDefault="00ED1909" w:rsidP="00ED1909">
                            <w:pPr>
                              <w:widowControl w:val="0"/>
                              <w:spacing w:line="240" w:lineRule="auto"/>
                              <w:jc w:val="both"/>
                              <w:rPr>
                                <w:rFonts w:ascii="Sakkal Majalla" w:hAnsi="Sakkal Majalla" w:cs="Sakkal Majalla"/>
                                <w:b/>
                                <w:bCs/>
                                <w:sz w:val="28"/>
                                <w:szCs w:val="28"/>
                                <w:lang w:bidi="ar-JO"/>
                              </w:rPr>
                            </w:pPr>
                            <w:r w:rsidRPr="00ED1909">
                              <w:rPr>
                                <w:rFonts w:ascii="Sakkal Majalla" w:hAnsi="Sakkal Majalla" w:cs="Sakkal Majalla"/>
                                <w:b/>
                                <w:bCs/>
                                <w:sz w:val="28"/>
                                <w:szCs w:val="28"/>
                                <w:rtl/>
                                <w:lang w:bidi="ar-JO"/>
                              </w:rPr>
                              <w:t xml:space="preserve">طرح عطاء لشراء عدد من اجهزة التتبع لاستيعاب اعداد المركبات والاليات الجديدة واستبدال أجهزة التتبع الالكتروني التالفة والقديمة </w:t>
                            </w:r>
                          </w:p>
                          <w:p w14:paraId="1E3F911B" w14:textId="77777777" w:rsidR="00ED1909" w:rsidRDefault="00ED1909" w:rsidP="00ED1909">
                            <w:pPr>
                              <w:widowControl w:val="0"/>
                              <w:bidi w:val="0"/>
                              <w:rPr>
                                <w:rFonts w:ascii="Calibri" w:hAnsi="Calibri" w:cs="Calibri"/>
                                <w:sz w:val="18"/>
                                <w:szCs w:val="18"/>
                                <w:rtl/>
                                <w:lang w:bidi="ar-JO"/>
                              </w:rPr>
                            </w:pPr>
                            <w:r>
                              <w:rPr>
                                <w:rFonts w:ascii="Calibri" w:hAnsi="Calibri" w:cs="Calibri"/>
                                <w:rtl/>
                                <w:lang w:bidi="ar-JO"/>
                              </w:rPr>
                              <w:t> </w:t>
                            </w:r>
                          </w:p>
                          <w:p w14:paraId="114DA306" w14:textId="77777777" w:rsidR="00ED1909" w:rsidRDefault="00ED1909" w:rsidP="00ED1909">
                            <w:pPr>
                              <w:jc w:val="center"/>
                              <w:rPr>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6D933" id="Arrow: Pentagon 19" o:spid="_x0000_s1031" type="#_x0000_t15" style="position:absolute;left:0;text-align:left;margin-left:9.25pt;margin-top:3.45pt;width:304.3pt;height:42.35pt;flip:x;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" adj="20097" fillcolor="#ffbe86" strokecolor="#f69240">
                <v:fill color2="#ffebdb" rotate="t" angle="180" colors="0 #ffbe86;22938f #ffd0aa;1 #ffebdb" focus="100%" type="gradient"/>
                <v:shadow on="t" color="black" opacity="24903f" origin=",.5" offset="0,.55556mm"/>
                <v:textbox>
                  <w:txbxContent>
                    <w:p w14:paraId="1F5F189A" w14:textId="77777777" w:rsidR="00ED1909" w:rsidRPr="00ED1909" w:rsidRDefault="00ED1909" w:rsidP="00ED1909">
                      <w:pPr>
                        <w:widowControl w:val="0"/>
                        <w:spacing w:line="240" w:lineRule="auto"/>
                        <w:jc w:val="both"/>
                        <w:rPr>
                          <w:rFonts w:ascii="Sakkal Majalla" w:hAnsi="Sakkal Majalla" w:cs="Sakkal Majalla"/>
                          <w:b/>
                          <w:bCs/>
                          <w:sz w:val="28"/>
                          <w:szCs w:val="28"/>
                          <w:lang w:bidi="ar-JO"/>
                        </w:rPr>
                      </w:pPr>
                      <w:r w:rsidRPr="00ED1909">
                        <w:rPr>
                          <w:rFonts w:ascii="Sakkal Majalla" w:hAnsi="Sakkal Majalla" w:cs="Sakkal Majalla"/>
                          <w:b/>
                          <w:bCs/>
                          <w:sz w:val="28"/>
                          <w:szCs w:val="28"/>
                          <w:rtl/>
                          <w:lang w:bidi="ar-JO"/>
                        </w:rPr>
                        <w:t xml:space="preserve">طرح عطاء لشراء عدد من اجهزة التتبع لاستيعاب اعداد المركبات والاليات الجديدة واستبدال أجهزة التتبع الالكتروني التالفة والقديمة </w:t>
                      </w:r>
                    </w:p>
                    <w:p w14:paraId="1E3F911B" w14:textId="77777777" w:rsidR="00ED1909" w:rsidRDefault="00ED1909" w:rsidP="00ED1909">
                      <w:pPr>
                        <w:widowControl w:val="0"/>
                        <w:bidi w:val="0"/>
                        <w:rPr>
                          <w:rFonts w:ascii="Calibri" w:hAnsi="Calibri" w:cs="Calibri"/>
                          <w:sz w:val="18"/>
                          <w:szCs w:val="18"/>
                          <w:rtl/>
                          <w:lang w:bidi="ar-JO"/>
                        </w:rPr>
                      </w:pPr>
                      <w:r>
                        <w:rPr>
                          <w:rFonts w:ascii="Calibri" w:hAnsi="Calibri" w:cs="Calibri"/>
                          <w:rtl/>
                          <w:lang w:bidi="ar-JO"/>
                        </w:rPr>
                        <w:t> </w:t>
                      </w:r>
                    </w:p>
                    <w:p w14:paraId="114DA306" w14:textId="77777777" w:rsidR="00ED1909" w:rsidRDefault="00ED1909" w:rsidP="00ED1909">
                      <w:pPr>
                        <w:jc w:val="center"/>
                        <w:rPr>
                          <w:lang w:bidi="ar-JO"/>
                        </w:rPr>
                      </w:pPr>
                    </w:p>
                  </w:txbxContent>
                </v:textbox>
                <w10:wrap anchorx="margin"/>
              </v:shape>
            </w:pict>
          </mc:Fallback>
        </mc:AlternateContent>
      </w:r>
      <w:r>
        <w:rPr>
          <w:rFonts w:ascii="Times New Roman" w:eastAsia="Times New Roman" w:hAnsi="Times New Roman" w:cs="Times New Roman"/>
          <w:noProof/>
          <w:sz w:val="24"/>
          <w:szCs w:val="24"/>
          <w:rtl/>
          <w:lang w:val="ar-SA"/>
        </w:rPr>
        <mc:AlternateContent>
          <mc:Choice Requires="wps">
            <w:drawing>
              <wp:anchor distT="0" distB="0" distL="114300" distR="114300" simplePos="0" relativeHeight="251674624" behindDoc="0" locked="0" layoutInCell="1" allowOverlap="1" wp14:anchorId="08A2FB99" wp14:editId="4C0C2C9B">
                <wp:simplePos x="0" y="0"/>
                <wp:positionH relativeFrom="column">
                  <wp:posOffset>4152836</wp:posOffset>
                </wp:positionH>
                <wp:positionV relativeFrom="paragraph">
                  <wp:posOffset>120383</wp:posOffset>
                </wp:positionV>
                <wp:extent cx="537882" cy="460370"/>
                <wp:effectExtent l="152400" t="152400" r="167005" b="187960"/>
                <wp:wrapThrough wrapText="bothSides">
                  <wp:wrapPolygon edited="0">
                    <wp:start x="6120" y="-7160"/>
                    <wp:lineTo x="-6120" y="-5370"/>
                    <wp:lineTo x="-6120" y="17006"/>
                    <wp:lineTo x="-1530" y="23271"/>
                    <wp:lineTo x="5355" y="27746"/>
                    <wp:lineTo x="6120" y="29536"/>
                    <wp:lineTo x="15301" y="29536"/>
                    <wp:lineTo x="16066" y="27746"/>
                    <wp:lineTo x="22952" y="23271"/>
                    <wp:lineTo x="27542" y="9845"/>
                    <wp:lineTo x="27542" y="6265"/>
                    <wp:lineTo x="17596" y="-5370"/>
                    <wp:lineTo x="15301" y="-7160"/>
                    <wp:lineTo x="6120" y="-7160"/>
                  </wp:wrapPolygon>
                </wp:wrapThrough>
                <wp:docPr id="23" name="Oval 23"/>
                <wp:cNvGraphicFramePr/>
                <a:graphic xmlns:a="http://schemas.openxmlformats.org/drawingml/2006/main">
                  <a:graphicData uri="http://schemas.microsoft.com/office/word/2010/wordprocessingShape">
                    <wps:wsp>
                      <wps:cNvSpPr/>
                      <wps:spPr>
                        <a:xfrm>
                          <a:off x="0" y="0"/>
                          <a:ext cx="537882" cy="460370"/>
                        </a:xfrm>
                        <a:prstGeom prst="ellipse">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glow rad="139700">
                            <a:srgbClr val="F79646">
                              <a:satMod val="175000"/>
                              <a:alpha val="40000"/>
                            </a:srgbClr>
                          </a:glow>
                          <a:outerShdw blurRad="40000" dist="20000" dir="5400000" rotWithShape="0">
                            <a:srgbClr val="000000">
                              <a:alpha val="38000"/>
                            </a:srgbClr>
                          </a:outerShdw>
                        </a:effectLst>
                      </wps:spPr>
                      <wps:txbx>
                        <w:txbxContent>
                          <w:p w14:paraId="3EC292E3" w14:textId="5773BC8C" w:rsidR="00ED1909" w:rsidRPr="003741CF" w:rsidRDefault="00ED1909" w:rsidP="00ED1909">
                            <w:pPr>
                              <w:jc w:val="center"/>
                              <w:rPr>
                                <w:sz w:val="36"/>
                                <w:szCs w:val="36"/>
                                <w:lang w:bidi="ar-JO"/>
                                <w14:textOutline w14:w="12700" w14:cap="rnd" w14:cmpd="sng" w14:algn="ctr">
                                  <w14:solidFill>
                                    <w14:srgbClr w14:val="000000"/>
                                  </w14:solidFill>
                                  <w14:prstDash w14:val="solid"/>
                                  <w14:bevel/>
                                </w14:textOutline>
                              </w:rPr>
                            </w:pPr>
                            <w:r w:rsidRPr="003741CF">
                              <w:rPr>
                                <w:rFonts w:hint="cs"/>
                                <w:sz w:val="36"/>
                                <w:szCs w:val="36"/>
                                <w:rtl/>
                                <w:lang w:bidi="ar-JO"/>
                                <w14:textOutline w14:w="12700" w14:cap="rnd" w14:cmpd="sng" w14:algn="ctr">
                                  <w14:solidFill>
                                    <w14:srgbClr w14:val="000000"/>
                                  </w14:solidFill>
                                  <w14:prstDash w14:val="solid"/>
                                  <w14:bevel/>
                                </w14:textOutline>
                              </w:rPr>
                              <w:t>3</w:t>
                            </w:r>
                          </w:p>
                          <w:p w14:paraId="4989E4C8" w14:textId="77777777" w:rsidR="00ED1909" w:rsidRDefault="00ED1909" w:rsidP="00ED190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A2FB99" id="Oval 23" o:spid="_x0000_s1032" style="position:absolute;left:0;text-align:left;margin-left:327pt;margin-top:9.5pt;width:42.35pt;height:36.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" fillcolor="#ffbe86" strokecolor="#f69240">
                <v:fill color2="#ffebdb" rotate="t" angle="180" colors="0 #ffbe86;22938f #ffd0aa;1 #ffebdb" focus="100%" type="gradient"/>
                <v:shadow on="t" color="black" opacity="24903f" origin=",.5" offset="0,.55556mm"/>
                <v:textbox>
                  <w:txbxContent>
                    <w:p w14:paraId="3EC292E3" w14:textId="5773BC8C" w:rsidR="00ED1909" w:rsidRPr="003741CF" w:rsidRDefault="00ED1909" w:rsidP="00ED1909">
                      <w:pPr>
                        <w:jc w:val="center"/>
                        <w:rPr>
                          <w:sz w:val="36"/>
                          <w:szCs w:val="36"/>
                          <w:lang w:bidi="ar-JO"/>
                          <w14:textOutline w14:w="12700" w14:cap="rnd" w14:cmpd="sng" w14:algn="ctr">
                            <w14:solidFill>
                              <w14:srgbClr w14:val="000000"/>
                            </w14:solidFill>
                            <w14:prstDash w14:val="solid"/>
                            <w14:bevel/>
                          </w14:textOutline>
                        </w:rPr>
                      </w:pPr>
                      <w:r w:rsidRPr="003741CF">
                        <w:rPr>
                          <w:rFonts w:hint="cs"/>
                          <w:sz w:val="36"/>
                          <w:szCs w:val="36"/>
                          <w:rtl/>
                          <w:lang w:bidi="ar-JO"/>
                          <w14:textOutline w14:w="12700" w14:cap="rnd" w14:cmpd="sng" w14:algn="ctr">
                            <w14:solidFill>
                              <w14:srgbClr w14:val="000000"/>
                            </w14:solidFill>
                            <w14:prstDash w14:val="solid"/>
                            <w14:bevel/>
                          </w14:textOutline>
                        </w:rPr>
                        <w:t>3</w:t>
                      </w:r>
                    </w:p>
                    <w:p w14:paraId="4989E4C8" w14:textId="77777777" w:rsidR="00ED1909" w:rsidRDefault="00ED1909" w:rsidP="00ED1909"/>
                  </w:txbxContent>
                </v:textbox>
                <w10:wrap type="through"/>
              </v:oval>
            </w:pict>
          </mc:Fallback>
        </mc:AlternateContent>
      </w:r>
    </w:p>
    <w:p w14:paraId="07562E6E" w14:textId="31144269" w:rsidR="0008238E" w:rsidRDefault="0008238E" w:rsidP="00777052">
      <w:pPr>
        <w:spacing w:before="100" w:beforeAutospacing="1" w:after="100" w:afterAutospacing="1" w:line="240" w:lineRule="auto"/>
        <w:rPr>
          <w:rFonts w:ascii="Times New Roman" w:eastAsia="Times New Roman" w:hAnsi="Times New Roman" w:cs="Times New Roman"/>
          <w:sz w:val="24"/>
          <w:szCs w:val="24"/>
          <w:rtl/>
        </w:rPr>
      </w:pPr>
    </w:p>
    <w:p w14:paraId="41326D30" w14:textId="5F4EEA4E" w:rsidR="0008238E" w:rsidRDefault="0008238E" w:rsidP="00777052">
      <w:pPr>
        <w:spacing w:before="100" w:beforeAutospacing="1" w:after="100" w:afterAutospacing="1" w:line="240" w:lineRule="auto"/>
        <w:rPr>
          <w:rFonts w:ascii="Times New Roman" w:eastAsia="Times New Roman" w:hAnsi="Times New Roman" w:cs="Times New Roman"/>
          <w:sz w:val="24"/>
          <w:szCs w:val="24"/>
          <w:rtl/>
        </w:rPr>
      </w:pPr>
    </w:p>
    <w:p w14:paraId="456B91EC" w14:textId="77777777" w:rsidR="00777052" w:rsidRPr="0008238E" w:rsidRDefault="00777052" w:rsidP="00777052">
      <w:pPr>
        <w:rPr>
          <w:rFonts w:ascii="Simplified Arabic" w:hAnsi="Simplified Arabic" w:cs="Simplified Arabic"/>
          <w:b/>
          <w:bCs/>
          <w:color w:val="FF0000"/>
          <w:sz w:val="28"/>
          <w:szCs w:val="28"/>
          <w:u w:val="single"/>
          <w:rtl/>
          <w:lang w:bidi="ar-JO"/>
        </w:rPr>
      </w:pPr>
      <w:bookmarkStart w:id="2" w:name="_Hlk146788956"/>
      <w:r w:rsidRPr="0008238E">
        <w:rPr>
          <w:rFonts w:ascii="Simplified Arabic" w:hAnsi="Simplified Arabic" w:cs="Simplified Arabic" w:hint="cs"/>
          <w:b/>
          <w:bCs/>
          <w:color w:val="FF0000"/>
          <w:sz w:val="28"/>
          <w:szCs w:val="28"/>
          <w:u w:val="single"/>
          <w:rtl/>
          <w:lang w:bidi="ar-JO"/>
        </w:rPr>
        <w:lastRenderedPageBreak/>
        <w:t>اهم الانجازات المتحققة بالمشروع</w:t>
      </w:r>
      <w:r w:rsidRPr="0008238E">
        <w:rPr>
          <w:rFonts w:ascii="Simplified Arabic" w:hAnsi="Simplified Arabic" w:cs="Simplified Arabic"/>
          <w:b/>
          <w:bCs/>
          <w:color w:val="FF0000"/>
          <w:sz w:val="28"/>
          <w:szCs w:val="28"/>
          <w:u w:val="single"/>
          <w:rtl/>
          <w:lang w:bidi="ar-JO"/>
        </w:rPr>
        <w:t>:</w:t>
      </w:r>
    </w:p>
    <w:p w14:paraId="4AC9F715" w14:textId="77777777" w:rsidR="00777052" w:rsidRPr="009667D4" w:rsidRDefault="00777052" w:rsidP="009667D4">
      <w:pPr>
        <w:numPr>
          <w:ilvl w:val="0"/>
          <w:numId w:val="20"/>
        </w:numPr>
        <w:tabs>
          <w:tab w:val="clear" w:pos="720"/>
        </w:tabs>
        <w:spacing w:before="100" w:beforeAutospacing="1" w:after="100" w:afterAutospacing="1" w:line="360" w:lineRule="auto"/>
        <w:ind w:left="-360" w:right="720" w:hanging="180"/>
        <w:jc w:val="both"/>
        <w:rPr>
          <w:rFonts w:ascii="Sakkal Majalla" w:eastAsia="Times New Roman" w:hAnsi="Sakkal Majalla" w:cs="Sakkal Majalla"/>
          <w:sz w:val="24"/>
          <w:szCs w:val="24"/>
          <w:rtl/>
        </w:rPr>
      </w:pPr>
      <w:r w:rsidRPr="009667D4">
        <w:rPr>
          <w:rFonts w:ascii="Sakkal Majalla" w:eastAsia="Times New Roman" w:hAnsi="Sakkal Majalla" w:cs="Sakkal Majalla"/>
          <w:sz w:val="24"/>
          <w:szCs w:val="24"/>
          <w:rtl/>
        </w:rPr>
        <w:t>شمول معظم المركبات الحكومية بنظام التتبع الالكتروني.</w:t>
      </w:r>
    </w:p>
    <w:p w14:paraId="4118AD22" w14:textId="77777777" w:rsidR="00777052" w:rsidRPr="009667D4" w:rsidRDefault="00777052" w:rsidP="009667D4">
      <w:pPr>
        <w:numPr>
          <w:ilvl w:val="0"/>
          <w:numId w:val="20"/>
        </w:numPr>
        <w:tabs>
          <w:tab w:val="clear" w:pos="720"/>
        </w:tabs>
        <w:spacing w:before="100" w:beforeAutospacing="1" w:after="100" w:afterAutospacing="1" w:line="360" w:lineRule="auto"/>
        <w:ind w:left="-360" w:right="720" w:hanging="180"/>
        <w:jc w:val="both"/>
        <w:rPr>
          <w:rFonts w:ascii="Sakkal Majalla" w:eastAsia="Times New Roman" w:hAnsi="Sakkal Majalla" w:cs="Sakkal Majalla"/>
          <w:sz w:val="24"/>
          <w:szCs w:val="24"/>
          <w:rtl/>
        </w:rPr>
      </w:pPr>
      <w:r w:rsidRPr="009667D4">
        <w:rPr>
          <w:rFonts w:ascii="Sakkal Majalla" w:eastAsia="Times New Roman" w:hAnsi="Sakkal Majalla" w:cs="Sakkal Majalla"/>
          <w:sz w:val="24"/>
          <w:szCs w:val="24"/>
          <w:rtl/>
        </w:rPr>
        <w:t>التعاون المشترك بين وزارة النقل ومعهد الادارة العامة بخصوص عمل ورشات تدريبية لمستخدمي النظام بدا من 25/01/2021 ولمدة شهر كامل والاستمرار بذلك بشكل دوري.</w:t>
      </w:r>
    </w:p>
    <w:p w14:paraId="6AB6B649" w14:textId="665934F3" w:rsidR="00777052" w:rsidRPr="009667D4" w:rsidRDefault="00777052" w:rsidP="009667D4">
      <w:pPr>
        <w:numPr>
          <w:ilvl w:val="0"/>
          <w:numId w:val="20"/>
        </w:numPr>
        <w:tabs>
          <w:tab w:val="clear" w:pos="720"/>
        </w:tabs>
        <w:spacing w:before="100" w:beforeAutospacing="1" w:after="100" w:afterAutospacing="1" w:line="360" w:lineRule="auto"/>
        <w:ind w:left="-360" w:right="720" w:hanging="180"/>
        <w:jc w:val="both"/>
        <w:rPr>
          <w:rFonts w:ascii="Sakkal Majalla" w:eastAsia="Times New Roman" w:hAnsi="Sakkal Majalla" w:cs="Sakkal Majalla"/>
          <w:sz w:val="24"/>
          <w:szCs w:val="24"/>
          <w:rtl/>
        </w:rPr>
      </w:pPr>
      <w:r w:rsidRPr="009667D4">
        <w:rPr>
          <w:rFonts w:ascii="Sakkal Majalla" w:eastAsia="Times New Roman" w:hAnsi="Sakkal Majalla" w:cs="Sakkal Majalla"/>
          <w:sz w:val="24"/>
          <w:szCs w:val="24"/>
          <w:rtl/>
        </w:rPr>
        <w:t xml:space="preserve">تحقيق نسبة </w:t>
      </w:r>
      <w:r w:rsidR="003741CF" w:rsidRPr="009667D4">
        <w:rPr>
          <w:rFonts w:ascii="Sakkal Majalla" w:eastAsia="Times New Roman" w:hAnsi="Sakkal Majalla" w:cs="Sakkal Majalla"/>
          <w:sz w:val="24"/>
          <w:szCs w:val="24"/>
          <w:rtl/>
        </w:rPr>
        <w:t>أكبر</w:t>
      </w:r>
      <w:r w:rsidRPr="009667D4">
        <w:rPr>
          <w:rFonts w:ascii="Sakkal Majalla" w:eastAsia="Times New Roman" w:hAnsi="Sakkal Majalla" w:cs="Sakkal Majalla"/>
          <w:sz w:val="24"/>
          <w:szCs w:val="24"/>
          <w:rtl/>
        </w:rPr>
        <w:t xml:space="preserve"> خلال عام 2022 مقارنة بالسنوات السابقة من حيث اقبال المستخدمين على استخدام نظام التتبع الالكتروني وبنسبة زادت عن (30%)</w:t>
      </w:r>
      <w:r w:rsidR="0008238E" w:rsidRPr="009667D4">
        <w:rPr>
          <w:rFonts w:ascii="Sakkal Majalla" w:eastAsia="Times New Roman" w:hAnsi="Sakkal Majalla" w:cs="Sakkal Majalla"/>
          <w:sz w:val="24"/>
          <w:szCs w:val="24"/>
          <w:rtl/>
        </w:rPr>
        <w:t>.</w:t>
      </w:r>
    </w:p>
    <w:p w14:paraId="7E7BEC8D" w14:textId="77777777" w:rsidR="00777052" w:rsidRPr="009667D4" w:rsidRDefault="00777052" w:rsidP="009667D4">
      <w:pPr>
        <w:numPr>
          <w:ilvl w:val="0"/>
          <w:numId w:val="20"/>
        </w:numPr>
        <w:tabs>
          <w:tab w:val="clear" w:pos="720"/>
        </w:tabs>
        <w:spacing w:before="100" w:beforeAutospacing="1" w:after="100" w:afterAutospacing="1" w:line="360" w:lineRule="auto"/>
        <w:ind w:left="-360" w:right="720" w:hanging="180"/>
        <w:jc w:val="both"/>
        <w:rPr>
          <w:rFonts w:ascii="Sakkal Majalla" w:eastAsia="Times New Roman" w:hAnsi="Sakkal Majalla" w:cs="Sakkal Majalla"/>
          <w:sz w:val="24"/>
          <w:szCs w:val="24"/>
          <w:rtl/>
        </w:rPr>
      </w:pPr>
      <w:r w:rsidRPr="009667D4">
        <w:rPr>
          <w:rFonts w:ascii="Sakkal Majalla" w:eastAsia="Times New Roman" w:hAnsi="Sakkal Majalla" w:cs="Sakkal Majalla"/>
          <w:sz w:val="24"/>
          <w:szCs w:val="24"/>
          <w:rtl/>
        </w:rPr>
        <w:t>المشاركة مع الجهات المعنية بحصر كافة المركبات الفائضة واعادة توزيعها لدى الجهات الحكومية المحتاجه.</w:t>
      </w:r>
    </w:p>
    <w:p w14:paraId="732EDBD9" w14:textId="507EAC74" w:rsidR="00777052" w:rsidRPr="009667D4" w:rsidRDefault="00777052" w:rsidP="009667D4">
      <w:pPr>
        <w:numPr>
          <w:ilvl w:val="0"/>
          <w:numId w:val="20"/>
        </w:numPr>
        <w:tabs>
          <w:tab w:val="clear" w:pos="720"/>
        </w:tabs>
        <w:spacing w:before="100" w:beforeAutospacing="1" w:after="100" w:afterAutospacing="1" w:line="360" w:lineRule="auto"/>
        <w:ind w:left="-360" w:right="720" w:hanging="180"/>
        <w:jc w:val="both"/>
        <w:rPr>
          <w:rFonts w:ascii="Sakkal Majalla" w:eastAsia="Times New Roman" w:hAnsi="Sakkal Majalla" w:cs="Sakkal Majalla"/>
          <w:sz w:val="24"/>
          <w:szCs w:val="24"/>
        </w:rPr>
      </w:pPr>
      <w:r w:rsidRPr="009667D4">
        <w:rPr>
          <w:rFonts w:ascii="Sakkal Majalla" w:eastAsia="Times New Roman" w:hAnsi="Sakkal Majalla" w:cs="Sakkal Majalla"/>
          <w:sz w:val="24"/>
          <w:szCs w:val="24"/>
          <w:rtl/>
        </w:rPr>
        <w:t>التشاركية مع ديوان المحاسبة والمشتريات الحكومية في حصر كافة المركبات الحكومية المنتهي ترخيصها لغايات سحبها وبيعها للصالح العام مما يسهم في رفد الخزينة بمبالغ مالية اخرى جراء البيع.</w:t>
      </w:r>
    </w:p>
    <w:p w14:paraId="26AAC099" w14:textId="076D500A" w:rsidR="003741CF" w:rsidRPr="00777052" w:rsidRDefault="003741CF" w:rsidP="003741CF">
      <w:pPr>
        <w:spacing w:before="100" w:beforeAutospacing="1" w:after="100" w:afterAutospacing="1" w:line="360" w:lineRule="auto"/>
        <w:ind w:right="720"/>
        <w:jc w:val="both"/>
        <w:rPr>
          <w:rFonts w:ascii="Tahoma" w:eastAsia="Times New Roman" w:hAnsi="Tahoma" w:cs="Tahoma"/>
          <w:sz w:val="21"/>
          <w:szCs w:val="21"/>
          <w:rtl/>
        </w:rPr>
      </w:pPr>
      <w:r>
        <w:rPr>
          <w:noProof/>
        </w:rPr>
        <w:drawing>
          <wp:inline distT="0" distB="0" distL="0" distR="0" wp14:anchorId="07A45518" wp14:editId="5FE736A4">
            <wp:extent cx="5028123" cy="2236053"/>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BEBA8EAE-BF5A-486C-A8C5-ECC9F3942E4B}">
                          <a14:imgProps xmlns:a14="http://schemas.microsoft.com/office/drawing/2010/main">
                            <a14:imgLayer r:embed="rId11">
                              <a14:imgEffect>
                                <a14:sharpenSoften amount="50000"/>
                              </a14:imgEffect>
                              <a14:imgEffect>
                                <a14:colorTemperature colorTemp="4700"/>
                              </a14:imgEffect>
                            </a14:imgLayer>
                          </a14:imgProps>
                        </a:ext>
                      </a:extLst>
                    </a:blip>
                    <a:srcRect l="1070" t="12495" r="-1070" b="3020"/>
                    <a:stretch/>
                  </pic:blipFill>
                  <pic:spPr bwMode="auto">
                    <a:xfrm>
                      <a:off x="0" y="0"/>
                      <a:ext cx="5032095" cy="2237819"/>
                    </a:xfrm>
                    <a:prstGeom prst="rect">
                      <a:avLst/>
                    </a:prstGeom>
                    <a:ln>
                      <a:noFill/>
                    </a:ln>
                    <a:extLst>
                      <a:ext uri="{53640926-AAD7-44D8-BBD7-CCE9431645EC}">
                        <a14:shadowObscured xmlns:a14="http://schemas.microsoft.com/office/drawing/2010/main"/>
                      </a:ext>
                    </a:extLst>
                  </pic:spPr>
                </pic:pic>
              </a:graphicData>
            </a:graphic>
          </wp:inline>
        </w:drawing>
      </w:r>
    </w:p>
    <w:bookmarkEnd w:id="2"/>
    <w:p w14:paraId="67B51322" w14:textId="77777777" w:rsidR="00777052" w:rsidRPr="009667D4" w:rsidRDefault="00777052" w:rsidP="009667D4">
      <w:pPr>
        <w:numPr>
          <w:ilvl w:val="0"/>
          <w:numId w:val="20"/>
        </w:numPr>
        <w:tabs>
          <w:tab w:val="clear" w:pos="720"/>
          <w:tab w:val="num" w:pos="0"/>
        </w:tabs>
        <w:spacing w:before="100" w:beforeAutospacing="1" w:after="100" w:afterAutospacing="1" w:line="360" w:lineRule="auto"/>
        <w:ind w:left="-360" w:right="720"/>
        <w:jc w:val="both"/>
        <w:rPr>
          <w:rFonts w:ascii="Sakkal Majalla" w:eastAsia="Times New Roman" w:hAnsi="Sakkal Majalla" w:cs="Sakkal Majalla"/>
          <w:sz w:val="32"/>
          <w:szCs w:val="32"/>
          <w:rtl/>
        </w:rPr>
      </w:pPr>
      <w:r w:rsidRPr="009667D4">
        <w:rPr>
          <w:rFonts w:ascii="Sakkal Majalla" w:eastAsia="Times New Roman" w:hAnsi="Sakkal Majalla" w:cs="Sakkal Majalla"/>
          <w:sz w:val="24"/>
          <w:szCs w:val="24"/>
          <w:rtl/>
        </w:rPr>
        <w:t>اتمتت نظام المخالفات للمركبات الحكومية بشكل كامل بين ديوان المحاسبة والجهات الحكومية ودون الحاجة الى المعاملات الورقية.</w:t>
      </w:r>
    </w:p>
    <w:p w14:paraId="28ABF092" w14:textId="77777777" w:rsidR="00777052" w:rsidRPr="009667D4" w:rsidRDefault="00777052" w:rsidP="009667D4">
      <w:pPr>
        <w:numPr>
          <w:ilvl w:val="0"/>
          <w:numId w:val="20"/>
        </w:numPr>
        <w:tabs>
          <w:tab w:val="clear" w:pos="720"/>
          <w:tab w:val="num" w:pos="0"/>
        </w:tabs>
        <w:spacing w:before="100" w:beforeAutospacing="1" w:after="100" w:afterAutospacing="1" w:line="360" w:lineRule="auto"/>
        <w:ind w:left="-360" w:right="720"/>
        <w:jc w:val="both"/>
        <w:rPr>
          <w:rFonts w:ascii="Sakkal Majalla" w:eastAsia="Times New Roman" w:hAnsi="Sakkal Majalla" w:cs="Sakkal Majalla"/>
          <w:sz w:val="32"/>
          <w:szCs w:val="32"/>
        </w:rPr>
      </w:pPr>
      <w:r w:rsidRPr="009667D4">
        <w:rPr>
          <w:rFonts w:ascii="Sakkal Majalla" w:eastAsia="Times New Roman" w:hAnsi="Sakkal Majalla" w:cs="Sakkal Majalla"/>
          <w:sz w:val="24"/>
          <w:szCs w:val="24"/>
          <w:rtl/>
        </w:rPr>
        <w:t>كان لنظام تتبع المركبات الحكومية دور كبير في حصر الفائض الحكومي من المركبات الراكدة حيث تم حصر أكثر من 450 مركبة تم توزيع بعضها على الجهات المحتاجة وتحويل الباقي (230) مركبة للبيع في الساحة المخصصة لبيع وشطب المركبات الحكومية.</w:t>
      </w:r>
    </w:p>
    <w:p w14:paraId="6738D61F" w14:textId="77777777" w:rsidR="00777052" w:rsidRPr="009667D4" w:rsidRDefault="00777052" w:rsidP="009667D4">
      <w:pPr>
        <w:numPr>
          <w:ilvl w:val="0"/>
          <w:numId w:val="20"/>
        </w:numPr>
        <w:tabs>
          <w:tab w:val="clear" w:pos="720"/>
          <w:tab w:val="num" w:pos="0"/>
        </w:tabs>
        <w:spacing w:before="100" w:beforeAutospacing="1" w:after="100" w:afterAutospacing="1" w:line="360" w:lineRule="auto"/>
        <w:ind w:left="-360" w:right="720"/>
        <w:jc w:val="both"/>
        <w:rPr>
          <w:rFonts w:ascii="Sakkal Majalla" w:eastAsia="Times New Roman" w:hAnsi="Sakkal Majalla" w:cs="Sakkal Majalla"/>
          <w:sz w:val="24"/>
          <w:szCs w:val="24"/>
        </w:rPr>
      </w:pPr>
      <w:r w:rsidRPr="009667D4">
        <w:rPr>
          <w:rFonts w:ascii="Sakkal Majalla" w:eastAsia="Times New Roman" w:hAnsi="Sakkal Majalla" w:cs="Sakkal Majalla"/>
          <w:sz w:val="24"/>
          <w:szCs w:val="24"/>
          <w:rtl/>
        </w:rPr>
        <w:t>اصدار نظام خدمات الكتروني رقمي لكافة الطلبات المقدمة من قبل مستخدمي النظام دون الحاجة للمعاملات الورقية.</w:t>
      </w:r>
    </w:p>
    <w:p w14:paraId="0A7B4F3D" w14:textId="3EC7351C" w:rsidR="00777052" w:rsidRPr="009667D4" w:rsidRDefault="00777052" w:rsidP="009667D4">
      <w:pPr>
        <w:numPr>
          <w:ilvl w:val="0"/>
          <w:numId w:val="20"/>
        </w:numPr>
        <w:tabs>
          <w:tab w:val="clear" w:pos="720"/>
          <w:tab w:val="num" w:pos="0"/>
        </w:tabs>
        <w:spacing w:before="100" w:beforeAutospacing="1" w:after="100" w:afterAutospacing="1" w:line="360" w:lineRule="auto"/>
        <w:ind w:left="-360" w:right="720"/>
        <w:jc w:val="both"/>
        <w:rPr>
          <w:rFonts w:ascii="Sakkal Majalla" w:eastAsia="Times New Roman" w:hAnsi="Sakkal Majalla" w:cs="Sakkal Majalla"/>
          <w:sz w:val="32"/>
          <w:szCs w:val="32"/>
        </w:rPr>
      </w:pPr>
      <w:r w:rsidRPr="009667D4">
        <w:rPr>
          <w:rFonts w:ascii="Sakkal Majalla" w:eastAsia="Times New Roman" w:hAnsi="Sakkal Majalla" w:cs="Sakkal Majalla"/>
          <w:sz w:val="24"/>
          <w:szCs w:val="24"/>
          <w:rtl/>
        </w:rPr>
        <w:t>تصويب أكثر من 50% من المركبات المنتهية الترخيص حسب تعميم دولة رئيس الوزراء تاريخ 27/10/2022</w:t>
      </w:r>
      <w:r w:rsidRPr="009667D4">
        <w:rPr>
          <w:rFonts w:ascii="Sakkal Majalla" w:eastAsia="Times New Roman" w:hAnsi="Sakkal Majalla" w:cs="Sakkal Majalla"/>
          <w:b/>
          <w:bCs/>
          <w:sz w:val="24"/>
          <w:szCs w:val="24"/>
          <w:rtl/>
          <w:lang w:bidi="ar-JO"/>
        </w:rPr>
        <w:t>.</w:t>
      </w:r>
    </w:p>
    <w:p w14:paraId="7B4D4870" w14:textId="77777777" w:rsidR="003741CF" w:rsidRPr="00777052" w:rsidRDefault="003741CF" w:rsidP="003741CF">
      <w:pPr>
        <w:spacing w:before="100" w:beforeAutospacing="1" w:after="100" w:afterAutospacing="1" w:line="360" w:lineRule="auto"/>
        <w:ind w:right="720"/>
        <w:jc w:val="both"/>
        <w:rPr>
          <w:rFonts w:ascii="Times New Roman" w:eastAsia="Times New Roman" w:hAnsi="Times New Roman" w:cs="Times New Roman"/>
          <w:sz w:val="24"/>
          <w:szCs w:val="24"/>
        </w:rPr>
      </w:pPr>
    </w:p>
    <w:p w14:paraId="04E38E2E" w14:textId="2F0AA5E9" w:rsidR="009068AC" w:rsidRPr="009068AC" w:rsidRDefault="00777052" w:rsidP="0008238E">
      <w:pPr>
        <w:bidi w:val="0"/>
        <w:spacing w:before="100" w:beforeAutospacing="1" w:after="100" w:afterAutospacing="1" w:line="240" w:lineRule="auto"/>
        <w:ind w:right="90"/>
        <w:jc w:val="right"/>
        <w:rPr>
          <w:rFonts w:ascii="Simplified Arabic" w:hAnsi="Simplified Arabic" w:cs="Simplified Arabic"/>
          <w:sz w:val="28"/>
          <w:szCs w:val="28"/>
          <w:rtl/>
          <w:lang w:bidi="ar-JO"/>
        </w:rPr>
      </w:pPr>
      <w:r w:rsidRPr="00777052">
        <w:rPr>
          <w:rFonts w:ascii="Times New Roman" w:eastAsia="Times New Roman" w:hAnsi="Times New Roman" w:cs="Times New Roman"/>
          <w:noProof/>
          <w:sz w:val="24"/>
          <w:szCs w:val="24"/>
        </w:rPr>
        <w:lastRenderedPageBreak/>
        <mc:AlternateContent>
          <mc:Choice Requires="wps">
            <w:drawing>
              <wp:inline distT="0" distB="0" distL="0" distR="0" wp14:anchorId="62D0996E" wp14:editId="78ACE87E">
                <wp:extent cx="304800" cy="304800"/>
                <wp:effectExtent l="0" t="0" r="0" b="0"/>
                <wp:docPr id="2" name="AutoShape 2" descr="/EBV4.0/Root_Storage/AR/EB_Photo_Gallery/tracking_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DF3F19" id="AutoShape 2" o:spid="_x0000_s1026" alt="/EBV4.0/Root_Storage/AR/EB_Photo_Gallery/tracking_3.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K4AsebkAgAA9wUAAA4AAAAAAAAAAAAAAAAA&#10;LgIAAGRycy9lMm9Eb2MueG1sUEsBAi0AFAAGAAgAAAAhAEyg6SzYAAAAAwEAAA8AAAAAAAAAAAAA&#10;AAAAPgUAAGRycy9kb3ducmV2LnhtbFBLBQYAAAAABAAEAPMAAABDBgAAAAA=&#10;" filled="f" stroked="f">
                <o:lock v:ext="edit" aspectratio="t"/>
                <w10:anchorlock/>
              </v:rect>
            </w:pict>
          </mc:Fallback>
        </mc:AlternateContent>
      </w:r>
      <w:bookmarkStart w:id="3" w:name="_Hlk146788870"/>
      <w:r w:rsidR="009068AC" w:rsidRPr="0008238E">
        <w:rPr>
          <w:rFonts w:ascii="Simplified Arabic" w:hAnsi="Simplified Arabic" w:cs="Simplified Arabic" w:hint="cs"/>
          <w:b/>
          <w:bCs/>
          <w:color w:val="FF0000"/>
          <w:sz w:val="28"/>
          <w:szCs w:val="28"/>
          <w:u w:val="single"/>
          <w:rtl/>
          <w:lang w:bidi="ar-JO"/>
        </w:rPr>
        <w:t>المهام والواجبات الرئيسية:</w:t>
      </w:r>
      <w:r w:rsidR="009068AC" w:rsidRPr="009068AC">
        <w:rPr>
          <w:rFonts w:ascii="Simplified Arabic" w:hAnsi="Simplified Arabic" w:cs="Simplified Arabic" w:hint="cs"/>
          <w:sz w:val="28"/>
          <w:szCs w:val="28"/>
          <w:rtl/>
          <w:lang w:bidi="ar-JO"/>
        </w:rPr>
        <w:t xml:space="preserve"> </w:t>
      </w:r>
    </w:p>
    <w:p w14:paraId="28D23E39" w14:textId="4222A8A8" w:rsidR="00F01AC3" w:rsidRPr="009667D4" w:rsidRDefault="003741CF" w:rsidP="009068AC">
      <w:pPr>
        <w:pStyle w:val="ListParagraph"/>
        <w:numPr>
          <w:ilvl w:val="0"/>
          <w:numId w:val="10"/>
        </w:numPr>
        <w:spacing w:line="240" w:lineRule="auto"/>
        <w:ind w:left="468" w:right="-284" w:hanging="425"/>
        <w:jc w:val="both"/>
        <w:rPr>
          <w:rFonts w:ascii="Sakkal Majalla" w:hAnsi="Sakkal Majalla" w:cs="Sakkal Majalla"/>
          <w:sz w:val="24"/>
          <w:szCs w:val="24"/>
          <w:lang w:bidi="ar-JO"/>
        </w:rPr>
      </w:pPr>
      <w:r w:rsidRPr="003741CF">
        <w:rPr>
          <w:noProof/>
        </w:rPr>
        <w:drawing>
          <wp:anchor distT="0" distB="0" distL="114300" distR="114300" simplePos="0" relativeHeight="251675648" behindDoc="0" locked="0" layoutInCell="1" allowOverlap="1" wp14:anchorId="0AE71765" wp14:editId="07B5185A">
            <wp:simplePos x="0" y="0"/>
            <wp:positionH relativeFrom="margin">
              <wp:align>left</wp:align>
            </wp:positionH>
            <wp:positionV relativeFrom="paragraph">
              <wp:posOffset>146044</wp:posOffset>
            </wp:positionV>
            <wp:extent cx="3109595" cy="2294255"/>
            <wp:effectExtent l="0" t="0" r="0" b="0"/>
            <wp:wrapThrough wrapText="bothSides">
              <wp:wrapPolygon edited="0">
                <wp:start x="0" y="0"/>
                <wp:lineTo x="0" y="21343"/>
                <wp:lineTo x="21437" y="21343"/>
                <wp:lineTo x="21437"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BEBA8EAE-BF5A-486C-A8C5-ECC9F3942E4B}">
                          <a14:imgProps xmlns:a14="http://schemas.microsoft.com/office/drawing/2010/main">
                            <a14:imgLayer r:embed="rId13">
                              <a14:imgEffect>
                                <a14:saturation sat="400000"/>
                              </a14:imgEffect>
                              <a14:imgEffect>
                                <a14:brightnessContrast bright="20000" contrast="-20000"/>
                              </a14:imgEffect>
                            </a14:imgLayer>
                          </a14:imgProps>
                        </a:ext>
                        <a:ext uri="{28A0092B-C50C-407E-A947-70E740481C1C}">
                          <a14:useLocalDpi xmlns:a14="http://schemas.microsoft.com/office/drawing/2010/main" val="0"/>
                        </a:ext>
                      </a:extLst>
                    </a:blip>
                    <a:srcRect l="1833" t="12766" r="840" b="4383"/>
                    <a:stretch/>
                  </pic:blipFill>
                  <pic:spPr bwMode="auto">
                    <a:xfrm>
                      <a:off x="0" y="0"/>
                      <a:ext cx="3118607" cy="23008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01AC3" w:rsidRPr="005C7E11">
        <w:rPr>
          <w:rFonts w:ascii="Simplified Arabic" w:hAnsi="Simplified Arabic" w:cs="Simplified Arabic"/>
          <w:sz w:val="28"/>
          <w:szCs w:val="28"/>
          <w:rtl/>
          <w:lang w:bidi="ar-JO"/>
        </w:rPr>
        <w:t xml:space="preserve"> </w:t>
      </w:r>
      <w:r w:rsidR="00C32198" w:rsidRPr="009667D4">
        <w:rPr>
          <w:rFonts w:ascii="Sakkal Majalla" w:hAnsi="Sakkal Majalla" w:cs="Sakkal Majalla"/>
          <w:sz w:val="24"/>
          <w:szCs w:val="24"/>
          <w:rtl/>
          <w:lang w:bidi="ar-JO"/>
        </w:rPr>
        <w:t xml:space="preserve">توفير </w:t>
      </w:r>
      <w:r w:rsidR="00E425E6" w:rsidRPr="009667D4">
        <w:rPr>
          <w:rFonts w:ascii="Sakkal Majalla" w:hAnsi="Sakkal Majalla" w:cs="Sakkal Majalla"/>
          <w:sz w:val="24"/>
          <w:szCs w:val="24"/>
          <w:rtl/>
          <w:lang w:bidi="ar-JO"/>
        </w:rPr>
        <w:t xml:space="preserve">وتشغيل </w:t>
      </w:r>
      <w:r w:rsidR="00C32198" w:rsidRPr="009667D4">
        <w:rPr>
          <w:rFonts w:ascii="Sakkal Majalla" w:hAnsi="Sakkal Majalla" w:cs="Sakkal Majalla"/>
          <w:sz w:val="24"/>
          <w:szCs w:val="24"/>
          <w:rtl/>
          <w:lang w:bidi="ar-JO"/>
        </w:rPr>
        <w:t>وتطوير نظام تتبع الكتروني للمركبات الحكومية بما يضمن سهولة الاستخدام لدى كافة المعنيين ويحقق مصلحة العمل.</w:t>
      </w:r>
    </w:p>
    <w:p w14:paraId="24A9DD70" w14:textId="2A6E3F31" w:rsidR="008C04F2" w:rsidRPr="009667D4" w:rsidRDefault="00C32198" w:rsidP="009068AC">
      <w:pPr>
        <w:pStyle w:val="ListParagraph"/>
        <w:numPr>
          <w:ilvl w:val="0"/>
          <w:numId w:val="10"/>
        </w:numPr>
        <w:spacing w:line="240" w:lineRule="auto"/>
        <w:ind w:left="468" w:right="-284" w:hanging="425"/>
        <w:jc w:val="both"/>
        <w:rPr>
          <w:rFonts w:ascii="Sakkal Majalla" w:hAnsi="Sakkal Majalla" w:cs="Sakkal Majalla"/>
          <w:sz w:val="24"/>
          <w:szCs w:val="24"/>
          <w:lang w:bidi="ar-JO"/>
        </w:rPr>
      </w:pPr>
      <w:r w:rsidRPr="009667D4">
        <w:rPr>
          <w:rFonts w:ascii="Sakkal Majalla" w:hAnsi="Sakkal Majalla" w:cs="Sakkal Majalla"/>
          <w:sz w:val="24"/>
          <w:szCs w:val="24"/>
          <w:rtl/>
          <w:lang w:bidi="ar-JO"/>
        </w:rPr>
        <w:t xml:space="preserve">تطوير نظام تتبع الكتروني لغايات الربط الالكتروني مع بعض الجهات </w:t>
      </w:r>
      <w:r w:rsidR="00FE3897" w:rsidRPr="009667D4">
        <w:rPr>
          <w:rFonts w:ascii="Sakkal Majalla" w:hAnsi="Sakkal Majalla" w:cs="Sakkal Majalla"/>
          <w:sz w:val="24"/>
          <w:szCs w:val="24"/>
          <w:rtl/>
          <w:lang w:bidi="ar-JO"/>
        </w:rPr>
        <w:t>المعنية</w:t>
      </w:r>
      <w:r w:rsidRPr="009667D4">
        <w:rPr>
          <w:rFonts w:ascii="Sakkal Majalla" w:hAnsi="Sakkal Majalla" w:cs="Sakkal Majalla"/>
          <w:sz w:val="24"/>
          <w:szCs w:val="24"/>
          <w:rtl/>
          <w:lang w:bidi="ar-JO"/>
        </w:rPr>
        <w:t xml:space="preserve"> والمستفيدة من خدمة تتبع المركبات.</w:t>
      </w:r>
    </w:p>
    <w:p w14:paraId="23A0C52A" w14:textId="0932F5C3" w:rsidR="00C32198" w:rsidRPr="009667D4" w:rsidRDefault="00C32198" w:rsidP="009068AC">
      <w:pPr>
        <w:pStyle w:val="ListParagraph"/>
        <w:numPr>
          <w:ilvl w:val="0"/>
          <w:numId w:val="10"/>
        </w:numPr>
        <w:spacing w:line="240" w:lineRule="auto"/>
        <w:ind w:left="468" w:right="-284" w:hanging="425"/>
        <w:jc w:val="both"/>
        <w:rPr>
          <w:rFonts w:ascii="Sakkal Majalla" w:hAnsi="Sakkal Majalla" w:cs="Sakkal Majalla"/>
          <w:sz w:val="24"/>
          <w:szCs w:val="24"/>
          <w:lang w:bidi="ar-JO"/>
        </w:rPr>
      </w:pPr>
      <w:r w:rsidRPr="009667D4">
        <w:rPr>
          <w:rFonts w:ascii="Sakkal Majalla" w:hAnsi="Sakkal Majalla" w:cs="Sakkal Majalla"/>
          <w:sz w:val="24"/>
          <w:szCs w:val="24"/>
          <w:rtl/>
          <w:lang w:bidi="ar-JO"/>
        </w:rPr>
        <w:t xml:space="preserve">القيام </w:t>
      </w:r>
      <w:r w:rsidR="009068AC" w:rsidRPr="009667D4">
        <w:rPr>
          <w:rFonts w:ascii="Sakkal Majalla" w:hAnsi="Sakkal Majalla" w:cs="Sakkal Majalla"/>
          <w:sz w:val="24"/>
          <w:szCs w:val="24"/>
          <w:rtl/>
          <w:lang w:bidi="ar-JO"/>
        </w:rPr>
        <w:t>بالمتابعة</w:t>
      </w:r>
      <w:r w:rsidRPr="009667D4">
        <w:rPr>
          <w:rFonts w:ascii="Sakkal Majalla" w:hAnsi="Sakkal Majalla" w:cs="Sakkal Majalla"/>
          <w:sz w:val="24"/>
          <w:szCs w:val="24"/>
          <w:rtl/>
          <w:lang w:bidi="ar-JO"/>
        </w:rPr>
        <w:t xml:space="preserve"> الميدانية </w:t>
      </w:r>
      <w:r w:rsidR="009068AC" w:rsidRPr="009667D4">
        <w:rPr>
          <w:rFonts w:ascii="Sakkal Majalla" w:hAnsi="Sakkal Majalla" w:cs="Sakkal Majalla"/>
          <w:sz w:val="24"/>
          <w:szCs w:val="24"/>
          <w:rtl/>
          <w:lang w:bidi="ar-JO"/>
        </w:rPr>
        <w:t>لأ</w:t>
      </w:r>
      <w:r w:rsidRPr="009667D4">
        <w:rPr>
          <w:rFonts w:ascii="Sakkal Majalla" w:hAnsi="Sakkal Majalla" w:cs="Sakkal Majalla"/>
          <w:sz w:val="24"/>
          <w:szCs w:val="24"/>
          <w:rtl/>
          <w:lang w:bidi="ar-JO"/>
        </w:rPr>
        <w:t xml:space="preserve">جهزة التتبع الالكتروني </w:t>
      </w:r>
      <w:r w:rsidR="00451956" w:rsidRPr="009667D4">
        <w:rPr>
          <w:rFonts w:ascii="Sakkal Majalla" w:hAnsi="Sakkal Majalla" w:cs="Sakkal Majalla"/>
          <w:sz w:val="24"/>
          <w:szCs w:val="24"/>
          <w:rtl/>
          <w:lang w:bidi="ar-JO"/>
        </w:rPr>
        <w:t>من حيث التركيب والصيانة الدورية لضمان ديمو</w:t>
      </w:r>
      <w:r w:rsidR="00FE3897" w:rsidRPr="009667D4">
        <w:rPr>
          <w:rFonts w:ascii="Sakkal Majalla" w:hAnsi="Sakkal Majalla" w:cs="Sakkal Majalla"/>
          <w:sz w:val="24"/>
          <w:szCs w:val="24"/>
          <w:rtl/>
          <w:lang w:bidi="ar-JO"/>
        </w:rPr>
        <w:t>مة عمل الاجهزة والنظام.</w:t>
      </w:r>
    </w:p>
    <w:p w14:paraId="69B8ADED" w14:textId="050C4183" w:rsidR="00F01AC3" w:rsidRPr="009667D4" w:rsidRDefault="00C32198" w:rsidP="009068AC">
      <w:pPr>
        <w:pStyle w:val="ListParagraph"/>
        <w:numPr>
          <w:ilvl w:val="0"/>
          <w:numId w:val="10"/>
        </w:numPr>
        <w:spacing w:line="240" w:lineRule="auto"/>
        <w:ind w:left="468" w:right="-284" w:hanging="425"/>
        <w:jc w:val="both"/>
        <w:rPr>
          <w:rFonts w:ascii="Sakkal Majalla" w:hAnsi="Sakkal Majalla" w:cs="Sakkal Majalla"/>
          <w:sz w:val="24"/>
          <w:szCs w:val="24"/>
          <w:lang w:bidi="ar-JO"/>
        </w:rPr>
      </w:pPr>
      <w:r w:rsidRPr="009667D4">
        <w:rPr>
          <w:rFonts w:ascii="Sakkal Majalla" w:hAnsi="Sakkal Majalla" w:cs="Sakkal Majalla"/>
          <w:sz w:val="24"/>
          <w:szCs w:val="24"/>
          <w:rtl/>
          <w:lang w:bidi="ar-JO"/>
        </w:rPr>
        <w:t>تقليل الهدر الحاصل بالكلف التشغلية للمركبات الحكومية من حيث المحروقات والصيانة والت</w:t>
      </w:r>
      <w:r w:rsidR="009068AC" w:rsidRPr="009667D4">
        <w:rPr>
          <w:rFonts w:ascii="Sakkal Majalla" w:hAnsi="Sakkal Majalla" w:cs="Sakkal Majalla"/>
          <w:sz w:val="24"/>
          <w:szCs w:val="24"/>
          <w:rtl/>
          <w:lang w:bidi="ar-JO"/>
        </w:rPr>
        <w:t>أ</w:t>
      </w:r>
      <w:r w:rsidRPr="009667D4">
        <w:rPr>
          <w:rFonts w:ascii="Sakkal Majalla" w:hAnsi="Sakkal Majalla" w:cs="Sakkal Majalla"/>
          <w:sz w:val="24"/>
          <w:szCs w:val="24"/>
          <w:rtl/>
          <w:lang w:bidi="ar-JO"/>
        </w:rPr>
        <w:t>مين.</w:t>
      </w:r>
    </w:p>
    <w:p w14:paraId="6CF55CD9" w14:textId="6FDB10DC" w:rsidR="00F01AC3" w:rsidRPr="009667D4" w:rsidRDefault="00C32198" w:rsidP="009068AC">
      <w:pPr>
        <w:pStyle w:val="ListParagraph"/>
        <w:numPr>
          <w:ilvl w:val="0"/>
          <w:numId w:val="10"/>
        </w:numPr>
        <w:spacing w:line="240" w:lineRule="auto"/>
        <w:ind w:left="468" w:right="-284" w:hanging="425"/>
        <w:jc w:val="both"/>
        <w:rPr>
          <w:rFonts w:ascii="Sakkal Majalla" w:hAnsi="Sakkal Majalla" w:cs="Sakkal Majalla"/>
          <w:sz w:val="24"/>
          <w:szCs w:val="24"/>
          <w:lang w:bidi="ar-JO"/>
        </w:rPr>
      </w:pPr>
      <w:r w:rsidRPr="009667D4">
        <w:rPr>
          <w:rFonts w:ascii="Sakkal Majalla" w:hAnsi="Sakkal Majalla" w:cs="Sakkal Majalla"/>
          <w:sz w:val="24"/>
          <w:szCs w:val="24"/>
          <w:rtl/>
          <w:lang w:bidi="ar-JO"/>
        </w:rPr>
        <w:t>التوزيع العادل للمركبات الحكومية بين الجهات الرسمية والت</w:t>
      </w:r>
      <w:r w:rsidR="009068AC" w:rsidRPr="009667D4">
        <w:rPr>
          <w:rFonts w:ascii="Sakkal Majalla" w:hAnsi="Sakkal Majalla" w:cs="Sakkal Majalla"/>
          <w:sz w:val="24"/>
          <w:szCs w:val="24"/>
          <w:rtl/>
          <w:lang w:bidi="ar-JO"/>
        </w:rPr>
        <w:t>أ</w:t>
      </w:r>
      <w:r w:rsidRPr="009667D4">
        <w:rPr>
          <w:rFonts w:ascii="Sakkal Majalla" w:hAnsi="Sakkal Majalla" w:cs="Sakkal Majalla"/>
          <w:sz w:val="24"/>
          <w:szCs w:val="24"/>
          <w:rtl/>
          <w:lang w:bidi="ar-JO"/>
        </w:rPr>
        <w:t>كد من فائض المركبات الحكومية الراكدة لدى الجهات</w:t>
      </w:r>
      <w:r w:rsidR="009068AC" w:rsidRPr="009667D4">
        <w:rPr>
          <w:rFonts w:ascii="Sakkal Majalla" w:hAnsi="Sakkal Majalla" w:cs="Sakkal Majalla"/>
          <w:sz w:val="24"/>
          <w:szCs w:val="24"/>
          <w:rtl/>
          <w:lang w:bidi="ar-JO"/>
        </w:rPr>
        <w:t xml:space="preserve"> الحكومية</w:t>
      </w:r>
      <w:r w:rsidRPr="009667D4">
        <w:rPr>
          <w:rFonts w:ascii="Sakkal Majalla" w:hAnsi="Sakkal Majalla" w:cs="Sakkal Majalla"/>
          <w:sz w:val="24"/>
          <w:szCs w:val="24"/>
          <w:rtl/>
          <w:lang w:bidi="ar-JO"/>
        </w:rPr>
        <w:t xml:space="preserve"> بما يحقق العد</w:t>
      </w:r>
      <w:r w:rsidR="009068AC" w:rsidRPr="009667D4">
        <w:rPr>
          <w:rFonts w:ascii="Sakkal Majalla" w:hAnsi="Sakkal Majalla" w:cs="Sakkal Majalla"/>
          <w:sz w:val="24"/>
          <w:szCs w:val="24"/>
          <w:rtl/>
          <w:lang w:bidi="ar-JO"/>
        </w:rPr>
        <w:t>ا</w:t>
      </w:r>
      <w:r w:rsidRPr="009667D4">
        <w:rPr>
          <w:rFonts w:ascii="Sakkal Majalla" w:hAnsi="Sakkal Majalla" w:cs="Sakkal Majalla"/>
          <w:sz w:val="24"/>
          <w:szCs w:val="24"/>
          <w:rtl/>
          <w:lang w:bidi="ar-JO"/>
        </w:rPr>
        <w:t>لة والمساواة.</w:t>
      </w:r>
    </w:p>
    <w:p w14:paraId="1BF7E56C" w14:textId="77777777" w:rsidR="00F01AC3" w:rsidRPr="009667D4" w:rsidRDefault="005C7E11" w:rsidP="009068AC">
      <w:pPr>
        <w:pStyle w:val="ListParagraph"/>
        <w:numPr>
          <w:ilvl w:val="0"/>
          <w:numId w:val="10"/>
        </w:numPr>
        <w:spacing w:line="240" w:lineRule="auto"/>
        <w:ind w:left="468" w:right="-284" w:hanging="425"/>
        <w:jc w:val="both"/>
        <w:rPr>
          <w:rFonts w:ascii="Sakkal Majalla" w:hAnsi="Sakkal Majalla" w:cs="Sakkal Majalla"/>
          <w:sz w:val="24"/>
          <w:szCs w:val="24"/>
          <w:lang w:bidi="ar-JO"/>
        </w:rPr>
      </w:pPr>
      <w:r w:rsidRPr="009667D4">
        <w:rPr>
          <w:rFonts w:ascii="Sakkal Majalla" w:hAnsi="Sakkal Majalla" w:cs="Sakkal Majalla"/>
          <w:sz w:val="24"/>
          <w:szCs w:val="24"/>
          <w:rtl/>
          <w:lang w:bidi="ar-JO"/>
        </w:rPr>
        <w:t>توفير</w:t>
      </w:r>
      <w:r w:rsidR="00F01AC3" w:rsidRPr="009667D4">
        <w:rPr>
          <w:rFonts w:ascii="Sakkal Majalla" w:hAnsi="Sakkal Majalla" w:cs="Sakkal Majalla"/>
          <w:sz w:val="24"/>
          <w:szCs w:val="24"/>
          <w:rtl/>
          <w:lang w:bidi="ar-JO"/>
        </w:rPr>
        <w:t xml:space="preserve"> قاعدة بيانات مفصلة </w:t>
      </w:r>
      <w:r w:rsidR="00FE3897" w:rsidRPr="009667D4">
        <w:rPr>
          <w:rFonts w:ascii="Sakkal Majalla" w:hAnsi="Sakkal Majalla" w:cs="Sakkal Majalla"/>
          <w:sz w:val="24"/>
          <w:szCs w:val="24"/>
          <w:rtl/>
          <w:lang w:bidi="ar-JO"/>
        </w:rPr>
        <w:t>للمركبات</w:t>
      </w:r>
      <w:r w:rsidR="00F01AC3" w:rsidRPr="009667D4">
        <w:rPr>
          <w:rFonts w:ascii="Sakkal Majalla" w:hAnsi="Sakkal Majalla" w:cs="Sakkal Majalla"/>
          <w:sz w:val="24"/>
          <w:szCs w:val="24"/>
          <w:rtl/>
          <w:lang w:bidi="ar-JO"/>
        </w:rPr>
        <w:t xml:space="preserve"> الحكومية وكافة التفاصيل المتعلقة بها (فئة المركبة، سنة الصنع، نوع الوقود، اسم السائق، المسافة المقطوعة....).</w:t>
      </w:r>
    </w:p>
    <w:p w14:paraId="10292BFD" w14:textId="77777777" w:rsidR="008C04F2" w:rsidRPr="009667D4" w:rsidRDefault="00C32198" w:rsidP="009068AC">
      <w:pPr>
        <w:pStyle w:val="ListParagraph"/>
        <w:numPr>
          <w:ilvl w:val="0"/>
          <w:numId w:val="10"/>
        </w:numPr>
        <w:spacing w:line="240" w:lineRule="auto"/>
        <w:ind w:left="468" w:right="-284" w:hanging="425"/>
        <w:jc w:val="both"/>
        <w:rPr>
          <w:rFonts w:ascii="Sakkal Majalla" w:hAnsi="Sakkal Majalla" w:cs="Sakkal Majalla"/>
          <w:sz w:val="24"/>
          <w:szCs w:val="24"/>
          <w:lang w:bidi="ar-JO"/>
        </w:rPr>
      </w:pPr>
      <w:r w:rsidRPr="009667D4">
        <w:rPr>
          <w:rFonts w:ascii="Sakkal Majalla" w:hAnsi="Sakkal Majalla" w:cs="Sakkal Majalla"/>
          <w:sz w:val="24"/>
          <w:szCs w:val="24"/>
          <w:rtl/>
          <w:lang w:bidi="ar-JO"/>
        </w:rPr>
        <w:t xml:space="preserve">تحديد المركبات الحكومية المستثناه والخاضعة لنظام التتبع الالكتروني </w:t>
      </w:r>
      <w:r w:rsidR="009068AC" w:rsidRPr="009667D4">
        <w:rPr>
          <w:rFonts w:ascii="Sakkal Majalla" w:hAnsi="Sakkal Majalla" w:cs="Sakkal Majalla"/>
          <w:sz w:val="24"/>
          <w:szCs w:val="24"/>
          <w:rtl/>
          <w:lang w:bidi="ar-JO"/>
        </w:rPr>
        <w:t>و اعداد</w:t>
      </w:r>
      <w:r w:rsidRPr="009667D4">
        <w:rPr>
          <w:rFonts w:ascii="Sakkal Majalla" w:hAnsi="Sakkal Majalla" w:cs="Sakkal Majalla"/>
          <w:sz w:val="24"/>
          <w:szCs w:val="24"/>
          <w:rtl/>
          <w:lang w:bidi="ar-JO"/>
        </w:rPr>
        <w:t xml:space="preserve"> نماذج خاصة ومعتمدة</w:t>
      </w:r>
      <w:r w:rsidR="009068AC" w:rsidRPr="009667D4">
        <w:rPr>
          <w:rFonts w:ascii="Sakkal Majalla" w:hAnsi="Sakkal Majalla" w:cs="Sakkal Majalla"/>
          <w:sz w:val="24"/>
          <w:szCs w:val="24"/>
          <w:rtl/>
          <w:lang w:bidi="ar-JO"/>
        </w:rPr>
        <w:t xml:space="preserve"> لها</w:t>
      </w:r>
      <w:r w:rsidRPr="009667D4">
        <w:rPr>
          <w:rFonts w:ascii="Sakkal Majalla" w:hAnsi="Sakkal Majalla" w:cs="Sakkal Majalla"/>
          <w:sz w:val="24"/>
          <w:szCs w:val="24"/>
          <w:rtl/>
          <w:lang w:bidi="ar-JO"/>
        </w:rPr>
        <w:t>.</w:t>
      </w:r>
    </w:p>
    <w:p w14:paraId="168954E4" w14:textId="77777777" w:rsidR="00E425E6" w:rsidRPr="009667D4" w:rsidRDefault="00FE3897" w:rsidP="009068AC">
      <w:pPr>
        <w:pStyle w:val="ListParagraph"/>
        <w:numPr>
          <w:ilvl w:val="0"/>
          <w:numId w:val="10"/>
        </w:numPr>
        <w:spacing w:line="240" w:lineRule="auto"/>
        <w:ind w:left="468" w:right="-284" w:hanging="425"/>
        <w:jc w:val="both"/>
        <w:rPr>
          <w:rFonts w:ascii="Sakkal Majalla" w:hAnsi="Sakkal Majalla" w:cs="Sakkal Majalla"/>
          <w:sz w:val="24"/>
          <w:szCs w:val="24"/>
          <w:lang w:bidi="ar-JO"/>
        </w:rPr>
      </w:pPr>
      <w:r w:rsidRPr="009667D4">
        <w:rPr>
          <w:rFonts w:ascii="Sakkal Majalla" w:hAnsi="Sakkal Majalla" w:cs="Sakkal Majalla"/>
          <w:sz w:val="24"/>
          <w:szCs w:val="24"/>
          <w:rtl/>
          <w:lang w:bidi="ar-JO"/>
        </w:rPr>
        <w:t xml:space="preserve">حصر كافة المركبات الحكومية العاملة والمعطلة والمنتهي ترخيصها والتي </w:t>
      </w:r>
      <w:r w:rsidR="009068AC" w:rsidRPr="009667D4">
        <w:rPr>
          <w:rFonts w:ascii="Sakkal Majalla" w:hAnsi="Sakkal Majalla" w:cs="Sakkal Majalla"/>
          <w:sz w:val="24"/>
          <w:szCs w:val="24"/>
          <w:rtl/>
          <w:lang w:bidi="ar-JO"/>
        </w:rPr>
        <w:t xml:space="preserve">تحت </w:t>
      </w:r>
      <w:r w:rsidRPr="009667D4">
        <w:rPr>
          <w:rFonts w:ascii="Sakkal Majalla" w:hAnsi="Sakkal Majalla" w:cs="Sakkal Majalla"/>
          <w:sz w:val="24"/>
          <w:szCs w:val="24"/>
          <w:rtl/>
          <w:lang w:bidi="ar-JO"/>
        </w:rPr>
        <w:t>الصيانة.</w:t>
      </w:r>
    </w:p>
    <w:p w14:paraId="2D8A6959" w14:textId="77777777" w:rsidR="00C32198" w:rsidRPr="009667D4" w:rsidRDefault="00E425E6" w:rsidP="009068AC">
      <w:pPr>
        <w:pStyle w:val="ListParagraph"/>
        <w:numPr>
          <w:ilvl w:val="0"/>
          <w:numId w:val="10"/>
        </w:numPr>
        <w:spacing w:line="240" w:lineRule="auto"/>
        <w:ind w:left="468" w:right="-284" w:hanging="425"/>
        <w:jc w:val="both"/>
        <w:rPr>
          <w:rFonts w:ascii="Sakkal Majalla" w:hAnsi="Sakkal Majalla" w:cs="Sakkal Majalla"/>
          <w:sz w:val="24"/>
          <w:szCs w:val="24"/>
          <w:lang w:bidi="ar-JO"/>
        </w:rPr>
      </w:pPr>
      <w:r w:rsidRPr="009667D4">
        <w:rPr>
          <w:rFonts w:ascii="Sakkal Majalla" w:hAnsi="Sakkal Majalla" w:cs="Sakkal Majalla"/>
          <w:sz w:val="24"/>
          <w:szCs w:val="24"/>
          <w:rtl/>
          <w:lang w:bidi="ar-JO"/>
        </w:rPr>
        <w:t>القيام بمهام الدعم الفني والتدريب للمعنين على استخدام نظام التتبع الالكتروني وعمل الورش التدريبية بشكل دوري.</w:t>
      </w:r>
      <w:r w:rsidR="00FE3897" w:rsidRPr="009667D4">
        <w:rPr>
          <w:rFonts w:ascii="Sakkal Majalla" w:hAnsi="Sakkal Majalla" w:cs="Sakkal Majalla"/>
          <w:sz w:val="24"/>
          <w:szCs w:val="24"/>
          <w:rtl/>
          <w:lang w:bidi="ar-JO"/>
        </w:rPr>
        <w:t xml:space="preserve"> </w:t>
      </w:r>
    </w:p>
    <w:p w14:paraId="31F84FDA" w14:textId="77777777" w:rsidR="000F1C2C" w:rsidRPr="009667D4" w:rsidRDefault="000F1C2C" w:rsidP="009068AC">
      <w:pPr>
        <w:pStyle w:val="ListParagraph"/>
        <w:numPr>
          <w:ilvl w:val="0"/>
          <w:numId w:val="10"/>
        </w:numPr>
        <w:spacing w:line="240" w:lineRule="auto"/>
        <w:ind w:left="468" w:right="-284" w:hanging="425"/>
        <w:jc w:val="both"/>
        <w:rPr>
          <w:rFonts w:ascii="Sakkal Majalla" w:hAnsi="Sakkal Majalla" w:cs="Sakkal Majalla"/>
          <w:sz w:val="24"/>
          <w:szCs w:val="24"/>
          <w:lang w:bidi="ar-JO"/>
        </w:rPr>
      </w:pPr>
      <w:r w:rsidRPr="009667D4">
        <w:rPr>
          <w:rFonts w:ascii="Sakkal Majalla" w:hAnsi="Sakkal Majalla" w:cs="Sakkal Majalla"/>
          <w:sz w:val="24"/>
          <w:szCs w:val="24"/>
          <w:rtl/>
          <w:lang w:bidi="ar-JO"/>
        </w:rPr>
        <w:t>عمل الخط</w:t>
      </w:r>
      <w:r w:rsidR="003346B4" w:rsidRPr="009667D4">
        <w:rPr>
          <w:rFonts w:ascii="Sakkal Majalla" w:hAnsi="Sakkal Majalla" w:cs="Sakkal Majalla"/>
          <w:sz w:val="24"/>
          <w:szCs w:val="24"/>
          <w:rtl/>
          <w:lang w:bidi="ar-JO"/>
        </w:rPr>
        <w:t>ط الاستراتيجية الخاصة بالمديرية ومتابع</w:t>
      </w:r>
      <w:r w:rsidR="009068AC" w:rsidRPr="009667D4">
        <w:rPr>
          <w:rFonts w:ascii="Sakkal Majalla" w:hAnsi="Sakkal Majalla" w:cs="Sakkal Majalla"/>
          <w:sz w:val="24"/>
          <w:szCs w:val="24"/>
          <w:rtl/>
          <w:lang w:bidi="ar-JO"/>
        </w:rPr>
        <w:t>ت</w:t>
      </w:r>
      <w:r w:rsidR="003346B4" w:rsidRPr="009667D4">
        <w:rPr>
          <w:rFonts w:ascii="Sakkal Majalla" w:hAnsi="Sakkal Majalla" w:cs="Sakkal Majalla"/>
          <w:sz w:val="24"/>
          <w:szCs w:val="24"/>
          <w:rtl/>
          <w:lang w:bidi="ar-JO"/>
        </w:rPr>
        <w:t>ها.</w:t>
      </w:r>
    </w:p>
    <w:bookmarkEnd w:id="3"/>
    <w:p w14:paraId="7A5A9061" w14:textId="4973E852" w:rsidR="00A528A1" w:rsidRDefault="00A528A1" w:rsidP="00FE3897">
      <w:pPr>
        <w:rPr>
          <w:rFonts w:ascii="Simplified Arabic" w:hAnsi="Simplified Arabic" w:cs="Simplified Arabic"/>
          <w:b/>
          <w:bCs/>
          <w:sz w:val="28"/>
          <w:szCs w:val="28"/>
          <w:u w:val="single"/>
          <w:rtl/>
          <w:lang w:bidi="ar-JO"/>
        </w:rPr>
      </w:pPr>
    </w:p>
    <w:p w14:paraId="7EA47165" w14:textId="03231D3B" w:rsidR="009667D4" w:rsidRDefault="009667D4" w:rsidP="00FE3897">
      <w:pPr>
        <w:rPr>
          <w:rFonts w:ascii="Simplified Arabic" w:hAnsi="Simplified Arabic" w:cs="Simplified Arabic"/>
          <w:b/>
          <w:bCs/>
          <w:sz w:val="28"/>
          <w:szCs w:val="28"/>
          <w:u w:val="single"/>
          <w:rtl/>
          <w:lang w:bidi="ar-JO"/>
        </w:rPr>
      </w:pPr>
    </w:p>
    <w:p w14:paraId="75252571" w14:textId="2D1A450F" w:rsidR="009667D4" w:rsidRDefault="009667D4" w:rsidP="00FE3897">
      <w:pPr>
        <w:rPr>
          <w:rFonts w:ascii="Simplified Arabic" w:hAnsi="Simplified Arabic" w:cs="Simplified Arabic"/>
          <w:b/>
          <w:bCs/>
          <w:sz w:val="28"/>
          <w:szCs w:val="28"/>
          <w:u w:val="single"/>
          <w:rtl/>
          <w:lang w:bidi="ar-JO"/>
        </w:rPr>
      </w:pPr>
    </w:p>
    <w:p w14:paraId="63D8154E" w14:textId="73B64EC3" w:rsidR="009667D4" w:rsidRDefault="009667D4" w:rsidP="00FE3897">
      <w:pPr>
        <w:rPr>
          <w:rFonts w:ascii="Simplified Arabic" w:hAnsi="Simplified Arabic" w:cs="Simplified Arabic"/>
          <w:b/>
          <w:bCs/>
          <w:sz w:val="28"/>
          <w:szCs w:val="28"/>
          <w:u w:val="single"/>
          <w:rtl/>
          <w:lang w:bidi="ar-JO"/>
        </w:rPr>
      </w:pPr>
    </w:p>
    <w:p w14:paraId="33F89197" w14:textId="61F62658" w:rsidR="009667D4" w:rsidRDefault="009667D4" w:rsidP="00FE3897">
      <w:pPr>
        <w:rPr>
          <w:rFonts w:ascii="Simplified Arabic" w:hAnsi="Simplified Arabic" w:cs="Simplified Arabic"/>
          <w:b/>
          <w:bCs/>
          <w:sz w:val="28"/>
          <w:szCs w:val="28"/>
          <w:u w:val="single"/>
          <w:rtl/>
          <w:lang w:bidi="ar-JO"/>
        </w:rPr>
      </w:pPr>
    </w:p>
    <w:p w14:paraId="3B29EBAA" w14:textId="77777777" w:rsidR="009667D4" w:rsidRDefault="009667D4" w:rsidP="00FE3897">
      <w:pPr>
        <w:rPr>
          <w:rFonts w:ascii="Simplified Arabic" w:hAnsi="Simplified Arabic" w:cs="Simplified Arabic"/>
          <w:b/>
          <w:bCs/>
          <w:sz w:val="28"/>
          <w:szCs w:val="28"/>
          <w:u w:val="single"/>
          <w:rtl/>
          <w:lang w:bidi="ar-JO"/>
        </w:rPr>
      </w:pPr>
    </w:p>
    <w:p w14:paraId="1E32EB5C" w14:textId="6BE855C1" w:rsidR="003741CF" w:rsidRDefault="003741CF" w:rsidP="00FE3897">
      <w:pPr>
        <w:rPr>
          <w:rFonts w:ascii="Simplified Arabic" w:hAnsi="Simplified Arabic" w:cs="Simplified Arabic"/>
          <w:b/>
          <w:bCs/>
          <w:sz w:val="28"/>
          <w:szCs w:val="28"/>
          <w:u w:val="single"/>
          <w:rtl/>
          <w:lang w:bidi="ar-JO"/>
        </w:rPr>
      </w:pPr>
    </w:p>
    <w:p w14:paraId="4B2EC419" w14:textId="4E96FD3E" w:rsidR="003741CF" w:rsidRDefault="003741CF" w:rsidP="00FE3897">
      <w:pPr>
        <w:rPr>
          <w:rFonts w:ascii="Simplified Arabic" w:hAnsi="Simplified Arabic" w:cs="Simplified Arabic"/>
          <w:b/>
          <w:bCs/>
          <w:sz w:val="28"/>
          <w:szCs w:val="28"/>
          <w:u w:val="single"/>
          <w:rtl/>
          <w:lang w:bidi="ar-JO"/>
        </w:rPr>
      </w:pPr>
    </w:p>
    <w:p w14:paraId="7F61CE93" w14:textId="77777777" w:rsidR="00E71439" w:rsidRPr="00842D8B" w:rsidRDefault="00394326" w:rsidP="00FE3897">
      <w:pPr>
        <w:rPr>
          <w:rFonts w:ascii="Simplified Arabic" w:hAnsi="Simplified Arabic" w:cs="Simplified Arabic"/>
          <w:b/>
          <w:bCs/>
          <w:color w:val="FF0000"/>
          <w:sz w:val="28"/>
          <w:szCs w:val="28"/>
          <w:u w:val="single"/>
          <w:rtl/>
          <w:lang w:bidi="ar-JO"/>
        </w:rPr>
      </w:pPr>
      <w:r w:rsidRPr="00842D8B">
        <w:rPr>
          <w:rFonts w:ascii="Simplified Arabic" w:hAnsi="Simplified Arabic" w:cs="Simplified Arabic"/>
          <w:b/>
          <w:bCs/>
          <w:color w:val="FF0000"/>
          <w:sz w:val="28"/>
          <w:szCs w:val="28"/>
          <w:u w:val="single"/>
          <w:rtl/>
          <w:lang w:bidi="ar-JO"/>
        </w:rPr>
        <w:lastRenderedPageBreak/>
        <w:t xml:space="preserve">قسم </w:t>
      </w:r>
      <w:r w:rsidR="00BC2523" w:rsidRPr="00842D8B">
        <w:rPr>
          <w:rFonts w:ascii="Simplified Arabic" w:hAnsi="Simplified Arabic" w:cs="Simplified Arabic" w:hint="cs"/>
          <w:b/>
          <w:bCs/>
          <w:color w:val="FF0000"/>
          <w:sz w:val="28"/>
          <w:szCs w:val="28"/>
          <w:u w:val="single"/>
          <w:rtl/>
          <w:lang w:bidi="ar-JO"/>
        </w:rPr>
        <w:t>ال</w:t>
      </w:r>
      <w:r w:rsidRPr="00842D8B">
        <w:rPr>
          <w:rFonts w:ascii="Simplified Arabic" w:hAnsi="Simplified Arabic" w:cs="Simplified Arabic"/>
          <w:b/>
          <w:bCs/>
          <w:color w:val="FF0000"/>
          <w:sz w:val="28"/>
          <w:szCs w:val="28"/>
          <w:u w:val="single"/>
          <w:rtl/>
          <w:lang w:bidi="ar-JO"/>
        </w:rPr>
        <w:t>تشغيل و</w:t>
      </w:r>
      <w:r w:rsidR="00BC2523" w:rsidRPr="00842D8B">
        <w:rPr>
          <w:rFonts w:ascii="Simplified Arabic" w:hAnsi="Simplified Arabic" w:cs="Simplified Arabic" w:hint="cs"/>
          <w:b/>
          <w:bCs/>
          <w:color w:val="FF0000"/>
          <w:sz w:val="28"/>
          <w:szCs w:val="28"/>
          <w:u w:val="single"/>
          <w:rtl/>
          <w:lang w:bidi="ar-JO"/>
        </w:rPr>
        <w:t>ادارة</w:t>
      </w:r>
      <w:r w:rsidRPr="00842D8B">
        <w:rPr>
          <w:rFonts w:ascii="Simplified Arabic" w:hAnsi="Simplified Arabic" w:cs="Simplified Arabic"/>
          <w:b/>
          <w:bCs/>
          <w:color w:val="FF0000"/>
          <w:sz w:val="28"/>
          <w:szCs w:val="28"/>
          <w:u w:val="single"/>
          <w:rtl/>
          <w:lang w:bidi="ar-JO"/>
        </w:rPr>
        <w:t xml:space="preserve"> </w:t>
      </w:r>
      <w:r w:rsidR="00FE3897" w:rsidRPr="00842D8B">
        <w:rPr>
          <w:rFonts w:ascii="Simplified Arabic" w:hAnsi="Simplified Arabic" w:cs="Simplified Arabic" w:hint="cs"/>
          <w:b/>
          <w:bCs/>
          <w:color w:val="FF0000"/>
          <w:sz w:val="28"/>
          <w:szCs w:val="28"/>
          <w:u w:val="single"/>
          <w:rtl/>
          <w:lang w:bidi="ar-JO"/>
        </w:rPr>
        <w:t>المركبات الحكومية</w:t>
      </w:r>
      <w:r w:rsidR="00842D8B" w:rsidRPr="00842D8B">
        <w:rPr>
          <w:rFonts w:ascii="Simplified Arabic" w:hAnsi="Simplified Arabic" w:cs="Simplified Arabic"/>
          <w:b/>
          <w:bCs/>
          <w:color w:val="FF0000"/>
          <w:sz w:val="28"/>
          <w:szCs w:val="28"/>
          <w:u w:val="single"/>
          <w:rtl/>
          <w:lang w:bidi="ar-JO"/>
        </w:rPr>
        <w:t xml:space="preserve"> </w:t>
      </w:r>
    </w:p>
    <w:p w14:paraId="663EC89F" w14:textId="77777777" w:rsidR="008C04F2" w:rsidRDefault="008C04F2" w:rsidP="009068AC">
      <w:pPr>
        <w:pStyle w:val="ListParagraph"/>
        <w:numPr>
          <w:ilvl w:val="0"/>
          <w:numId w:val="11"/>
        </w:numPr>
        <w:ind w:left="468" w:right="-284" w:hanging="425"/>
        <w:jc w:val="both"/>
        <w:rPr>
          <w:rFonts w:ascii="Simplified Arabic" w:hAnsi="Simplified Arabic" w:cs="Simplified Arabic"/>
          <w:sz w:val="28"/>
          <w:szCs w:val="28"/>
          <w:lang w:bidi="ar-JO"/>
        </w:rPr>
      </w:pPr>
      <w:r w:rsidRPr="008C04F2">
        <w:rPr>
          <w:rFonts w:ascii="Simplified Arabic" w:hAnsi="Simplified Arabic" w:cs="Simplified Arabic" w:hint="cs"/>
          <w:sz w:val="28"/>
          <w:szCs w:val="28"/>
          <w:rtl/>
          <w:lang w:bidi="ar-JO"/>
        </w:rPr>
        <w:t xml:space="preserve">اعداد التقارير الدورية </w:t>
      </w:r>
      <w:r w:rsidR="009068AC">
        <w:rPr>
          <w:rFonts w:ascii="Simplified Arabic" w:hAnsi="Simplified Arabic" w:cs="Simplified Arabic" w:hint="cs"/>
          <w:sz w:val="28"/>
          <w:szCs w:val="28"/>
          <w:rtl/>
          <w:lang w:bidi="ar-JO"/>
        </w:rPr>
        <w:t>المتعلقة ب</w:t>
      </w:r>
      <w:r w:rsidRPr="008C04F2">
        <w:rPr>
          <w:rFonts w:ascii="Simplified Arabic" w:hAnsi="Simplified Arabic" w:cs="Simplified Arabic" w:hint="cs"/>
          <w:sz w:val="28"/>
          <w:szCs w:val="28"/>
          <w:rtl/>
          <w:lang w:bidi="ar-JO"/>
        </w:rPr>
        <w:t>كفاءة اجهزة التتبع</w:t>
      </w:r>
      <w:r w:rsidR="00E425E6">
        <w:rPr>
          <w:rFonts w:ascii="Simplified Arabic" w:hAnsi="Simplified Arabic" w:cs="Simplified Arabic" w:hint="cs"/>
          <w:sz w:val="28"/>
          <w:szCs w:val="28"/>
          <w:rtl/>
          <w:lang w:bidi="ar-JO"/>
        </w:rPr>
        <w:t xml:space="preserve"> الموجودة على المركبات الحكومية</w:t>
      </w:r>
      <w:r w:rsidR="00715D11">
        <w:rPr>
          <w:rFonts w:ascii="Simplified Arabic" w:hAnsi="Simplified Arabic" w:cs="Simplified Arabic" w:hint="cs"/>
          <w:sz w:val="28"/>
          <w:szCs w:val="28"/>
          <w:rtl/>
          <w:lang w:bidi="ar-JO"/>
        </w:rPr>
        <w:t xml:space="preserve"> </w:t>
      </w:r>
      <w:r w:rsidR="00FE3897">
        <w:rPr>
          <w:rFonts w:ascii="Simplified Arabic" w:hAnsi="Simplified Arabic" w:cs="Simplified Arabic" w:hint="cs"/>
          <w:sz w:val="28"/>
          <w:szCs w:val="28"/>
          <w:rtl/>
          <w:lang w:bidi="ar-JO"/>
        </w:rPr>
        <w:t>لغايات مخاطبة الجهات الحكومية</w:t>
      </w:r>
      <w:r w:rsidR="00E425E6">
        <w:rPr>
          <w:rFonts w:ascii="Simplified Arabic" w:hAnsi="Simplified Arabic" w:cs="Simplified Arabic" w:hint="cs"/>
          <w:sz w:val="28"/>
          <w:szCs w:val="28"/>
          <w:rtl/>
          <w:lang w:bidi="ar-JO"/>
        </w:rPr>
        <w:t xml:space="preserve"> ل</w:t>
      </w:r>
      <w:r w:rsidR="009068AC">
        <w:rPr>
          <w:rFonts w:ascii="Simplified Arabic" w:hAnsi="Simplified Arabic" w:cs="Simplified Arabic" w:hint="cs"/>
          <w:sz w:val="28"/>
          <w:szCs w:val="28"/>
          <w:rtl/>
          <w:lang w:bidi="ar-JO"/>
        </w:rPr>
        <w:t>غايات</w:t>
      </w:r>
      <w:r w:rsidR="00E425E6">
        <w:rPr>
          <w:rFonts w:ascii="Simplified Arabic" w:hAnsi="Simplified Arabic" w:cs="Simplified Arabic" w:hint="cs"/>
          <w:sz w:val="28"/>
          <w:szCs w:val="28"/>
          <w:rtl/>
          <w:lang w:bidi="ar-JO"/>
        </w:rPr>
        <w:t xml:space="preserve"> التركيب والصيانة الدورية لها.</w:t>
      </w:r>
    </w:p>
    <w:p w14:paraId="11A37945" w14:textId="77777777" w:rsidR="00E425E6" w:rsidRPr="008C04F2" w:rsidRDefault="00E425E6" w:rsidP="009068AC">
      <w:pPr>
        <w:pStyle w:val="ListParagraph"/>
        <w:numPr>
          <w:ilvl w:val="0"/>
          <w:numId w:val="11"/>
        </w:numPr>
        <w:ind w:left="468" w:right="-284" w:hanging="425"/>
        <w:jc w:val="both"/>
        <w:rPr>
          <w:rFonts w:ascii="Simplified Arabic" w:hAnsi="Simplified Arabic" w:cs="Simplified Arabic"/>
          <w:sz w:val="28"/>
          <w:szCs w:val="28"/>
          <w:lang w:bidi="ar-JO"/>
        </w:rPr>
      </w:pPr>
      <w:r>
        <w:rPr>
          <w:rFonts w:ascii="Simplified Arabic" w:hAnsi="Simplified Arabic" w:cs="Simplified Arabic" w:hint="cs"/>
          <w:sz w:val="28"/>
          <w:szCs w:val="28"/>
          <w:rtl/>
          <w:lang w:bidi="ar-JO"/>
        </w:rPr>
        <w:t>الدعم الفني والتدريب للمعنين على نظام تتبع المركبات الحكومية بما يضمن استمرارية العمل.</w:t>
      </w:r>
    </w:p>
    <w:p w14:paraId="4770090F" w14:textId="77777777" w:rsidR="008C04F2" w:rsidRDefault="00E425E6" w:rsidP="009068AC">
      <w:pPr>
        <w:pStyle w:val="ListParagraph"/>
        <w:numPr>
          <w:ilvl w:val="0"/>
          <w:numId w:val="11"/>
        </w:numPr>
        <w:ind w:left="468" w:right="-284" w:hanging="425"/>
        <w:jc w:val="both"/>
        <w:rPr>
          <w:rFonts w:ascii="Simplified Arabic" w:hAnsi="Simplified Arabic" w:cs="Simplified Arabic"/>
          <w:sz w:val="28"/>
          <w:szCs w:val="28"/>
          <w:lang w:bidi="ar-JO"/>
        </w:rPr>
      </w:pPr>
      <w:r>
        <w:rPr>
          <w:rFonts w:ascii="Simplified Arabic" w:hAnsi="Simplified Arabic" w:cs="Simplified Arabic" w:hint="cs"/>
          <w:sz w:val="28"/>
          <w:szCs w:val="28"/>
          <w:rtl/>
          <w:lang w:bidi="ar-JO"/>
        </w:rPr>
        <w:t>اعداد خطط التركيب والصيانة مع المتعهد والجهات الحكومية والتنسيق بينها.</w:t>
      </w:r>
    </w:p>
    <w:p w14:paraId="301858BF" w14:textId="77777777" w:rsidR="00B246CA" w:rsidRDefault="008F1990" w:rsidP="009068AC">
      <w:pPr>
        <w:pStyle w:val="ListParagraph"/>
        <w:numPr>
          <w:ilvl w:val="0"/>
          <w:numId w:val="11"/>
        </w:numPr>
        <w:ind w:left="468" w:right="-284" w:hanging="425"/>
        <w:jc w:val="both"/>
        <w:rPr>
          <w:rFonts w:ascii="Simplified Arabic" w:hAnsi="Simplified Arabic" w:cs="Simplified Arabic"/>
          <w:sz w:val="28"/>
          <w:szCs w:val="28"/>
          <w:lang w:bidi="ar-JO"/>
        </w:rPr>
      </w:pPr>
      <w:r>
        <w:rPr>
          <w:rFonts w:ascii="Simplified Arabic" w:hAnsi="Simplified Arabic" w:cs="Simplified Arabic" w:hint="cs"/>
          <w:sz w:val="28"/>
          <w:szCs w:val="28"/>
          <w:rtl/>
          <w:lang w:bidi="ar-JO"/>
        </w:rPr>
        <w:t xml:space="preserve">القيام بالعمل الميداني لغايات تركيب وصيانة اجهزة التتبع الالكتروني </w:t>
      </w:r>
      <w:r w:rsidR="009068AC">
        <w:rPr>
          <w:rFonts w:ascii="Simplified Arabic" w:hAnsi="Simplified Arabic" w:cs="Simplified Arabic" w:hint="cs"/>
          <w:sz w:val="28"/>
          <w:szCs w:val="28"/>
          <w:rtl/>
          <w:lang w:bidi="ar-JO"/>
        </w:rPr>
        <w:t xml:space="preserve"> في المو</w:t>
      </w:r>
      <w:r>
        <w:rPr>
          <w:rFonts w:ascii="Simplified Arabic" w:hAnsi="Simplified Arabic" w:cs="Simplified Arabic" w:hint="cs"/>
          <w:sz w:val="28"/>
          <w:szCs w:val="28"/>
          <w:rtl/>
          <w:lang w:bidi="ar-JO"/>
        </w:rPr>
        <w:t>قع</w:t>
      </w:r>
      <w:r w:rsidR="009068AC">
        <w:rPr>
          <w:rFonts w:ascii="Simplified Arabic" w:hAnsi="Simplified Arabic" w:cs="Simplified Arabic" w:hint="cs"/>
          <w:sz w:val="28"/>
          <w:szCs w:val="28"/>
          <w:rtl/>
          <w:lang w:bidi="ar-JO"/>
        </w:rPr>
        <w:t>.</w:t>
      </w:r>
    </w:p>
    <w:p w14:paraId="31115820" w14:textId="77777777" w:rsidR="00B246CA" w:rsidRDefault="00B246CA" w:rsidP="009068AC">
      <w:pPr>
        <w:pStyle w:val="ListParagraph"/>
        <w:numPr>
          <w:ilvl w:val="0"/>
          <w:numId w:val="11"/>
        </w:numPr>
        <w:ind w:left="468" w:right="-284" w:hanging="425"/>
        <w:jc w:val="both"/>
        <w:rPr>
          <w:rFonts w:ascii="Simplified Arabic" w:hAnsi="Simplified Arabic" w:cs="Simplified Arabic"/>
          <w:sz w:val="28"/>
          <w:szCs w:val="28"/>
          <w:lang w:bidi="ar-JO"/>
        </w:rPr>
      </w:pPr>
      <w:r w:rsidRPr="00B246CA">
        <w:rPr>
          <w:rFonts w:ascii="Simplified Arabic" w:hAnsi="Simplified Arabic" w:cs="Simplified Arabic" w:hint="cs"/>
          <w:sz w:val="28"/>
          <w:szCs w:val="28"/>
          <w:rtl/>
          <w:lang w:bidi="ar-JO"/>
        </w:rPr>
        <w:t>اعداد التقارير الخاصة</w:t>
      </w:r>
      <w:r w:rsidR="00842D8B">
        <w:rPr>
          <w:rFonts w:ascii="Simplified Arabic" w:hAnsi="Simplified Arabic" w:cs="Simplified Arabic" w:hint="cs"/>
          <w:sz w:val="28"/>
          <w:szCs w:val="28"/>
          <w:rtl/>
          <w:lang w:bidi="ar-JO"/>
        </w:rPr>
        <w:t xml:space="preserve"> بالمركبات الحكومية حسب متطلبات</w:t>
      </w:r>
      <w:r w:rsidRPr="00B246CA">
        <w:rPr>
          <w:rFonts w:ascii="Simplified Arabic" w:hAnsi="Simplified Arabic" w:cs="Simplified Arabic" w:hint="cs"/>
          <w:sz w:val="28"/>
          <w:szCs w:val="28"/>
          <w:rtl/>
          <w:lang w:bidi="ar-JO"/>
        </w:rPr>
        <w:t xml:space="preserve"> </w:t>
      </w:r>
      <w:r w:rsidR="009068AC">
        <w:rPr>
          <w:rFonts w:ascii="Simplified Arabic" w:hAnsi="Simplified Arabic" w:cs="Simplified Arabic" w:hint="cs"/>
          <w:sz w:val="28"/>
          <w:szCs w:val="28"/>
          <w:rtl/>
          <w:lang w:bidi="ar-JO"/>
        </w:rPr>
        <w:t>أصحاب العلاقة</w:t>
      </w:r>
      <w:r w:rsidRPr="00B246CA">
        <w:rPr>
          <w:rFonts w:ascii="Simplified Arabic" w:hAnsi="Simplified Arabic" w:cs="Simplified Arabic" w:hint="cs"/>
          <w:sz w:val="28"/>
          <w:szCs w:val="28"/>
          <w:rtl/>
          <w:lang w:bidi="ar-JO"/>
        </w:rPr>
        <w:t>.</w:t>
      </w:r>
    </w:p>
    <w:p w14:paraId="016E9B12" w14:textId="77777777" w:rsidR="00B246CA" w:rsidRDefault="00B246CA" w:rsidP="009068AC">
      <w:pPr>
        <w:pStyle w:val="ListParagraph"/>
        <w:numPr>
          <w:ilvl w:val="0"/>
          <w:numId w:val="11"/>
        </w:numPr>
        <w:ind w:left="468" w:right="-284" w:hanging="425"/>
        <w:jc w:val="both"/>
        <w:rPr>
          <w:rFonts w:ascii="Simplified Arabic" w:hAnsi="Simplified Arabic" w:cs="Simplified Arabic"/>
          <w:sz w:val="28"/>
          <w:szCs w:val="28"/>
          <w:lang w:bidi="ar-JO"/>
        </w:rPr>
      </w:pPr>
      <w:r>
        <w:rPr>
          <w:rFonts w:ascii="Simplified Arabic" w:hAnsi="Simplified Arabic" w:cs="Simplified Arabic" w:hint="cs"/>
          <w:sz w:val="28"/>
          <w:szCs w:val="28"/>
          <w:rtl/>
          <w:lang w:bidi="ar-JO"/>
        </w:rPr>
        <w:t>تشغيل خدمة وقودي الخاصة بالربط بين مشروع تتبع المركبات الحكومية والشركات المزودة للوقود لربط كافة المحطات فيه عن طريق بطاقة خاصة.</w:t>
      </w:r>
    </w:p>
    <w:p w14:paraId="0B3FB40B" w14:textId="77777777" w:rsidR="00B246CA" w:rsidRDefault="00842D8B" w:rsidP="00F749DD">
      <w:pPr>
        <w:pStyle w:val="ListParagraph"/>
        <w:numPr>
          <w:ilvl w:val="0"/>
          <w:numId w:val="11"/>
        </w:numPr>
        <w:ind w:left="468" w:right="-284" w:hanging="425"/>
        <w:jc w:val="both"/>
        <w:rPr>
          <w:rFonts w:ascii="Simplified Arabic" w:hAnsi="Simplified Arabic" w:cs="Simplified Arabic"/>
          <w:sz w:val="28"/>
          <w:szCs w:val="28"/>
          <w:lang w:bidi="ar-JO"/>
        </w:rPr>
      </w:pPr>
      <w:r>
        <w:rPr>
          <w:rFonts w:ascii="Simplified Arabic" w:hAnsi="Simplified Arabic" w:cs="Simplified Arabic" w:hint="cs"/>
          <w:sz w:val="28"/>
          <w:szCs w:val="28"/>
          <w:rtl/>
          <w:lang w:bidi="ar-JO"/>
        </w:rPr>
        <w:t>تركيب أجهزة التتبع</w:t>
      </w:r>
      <w:r w:rsidR="00B246CA">
        <w:rPr>
          <w:rFonts w:ascii="Simplified Arabic" w:hAnsi="Simplified Arabic" w:cs="Simplified Arabic" w:hint="cs"/>
          <w:sz w:val="28"/>
          <w:szCs w:val="28"/>
          <w:rtl/>
          <w:lang w:bidi="ar-JO"/>
        </w:rPr>
        <w:t xml:space="preserve"> على </w:t>
      </w:r>
      <w:r w:rsidR="00F749DD">
        <w:rPr>
          <w:rFonts w:ascii="Simplified Arabic" w:hAnsi="Simplified Arabic" w:cs="Simplified Arabic" w:hint="cs"/>
          <w:sz w:val="28"/>
          <w:szCs w:val="28"/>
          <w:rtl/>
          <w:lang w:bidi="ar-JO"/>
        </w:rPr>
        <w:t xml:space="preserve">مركبات </w:t>
      </w:r>
      <w:r w:rsidR="00B246CA">
        <w:rPr>
          <w:rFonts w:ascii="Simplified Arabic" w:hAnsi="Simplified Arabic" w:cs="Simplified Arabic" w:hint="cs"/>
          <w:sz w:val="28"/>
          <w:szCs w:val="28"/>
          <w:rtl/>
          <w:lang w:bidi="ar-JO"/>
        </w:rPr>
        <w:t>الجهات الخاصة المعنية بالتتبع الالكتروني وحسب الموافقات التي تتم على ذلك اصولاً.</w:t>
      </w:r>
    </w:p>
    <w:p w14:paraId="25EACDCF" w14:textId="77777777" w:rsidR="00B246CA" w:rsidRDefault="00B246CA" w:rsidP="00F749DD">
      <w:pPr>
        <w:pStyle w:val="ListParagraph"/>
        <w:numPr>
          <w:ilvl w:val="0"/>
          <w:numId w:val="11"/>
        </w:numPr>
        <w:ind w:left="468" w:right="-284" w:hanging="425"/>
        <w:jc w:val="both"/>
        <w:rPr>
          <w:rFonts w:ascii="Simplified Arabic" w:hAnsi="Simplified Arabic" w:cs="Simplified Arabic"/>
          <w:sz w:val="28"/>
          <w:szCs w:val="28"/>
          <w:lang w:bidi="ar-JO"/>
        </w:rPr>
      </w:pPr>
      <w:r>
        <w:rPr>
          <w:rFonts w:ascii="Simplified Arabic" w:hAnsi="Simplified Arabic" w:cs="Simplified Arabic" w:hint="cs"/>
          <w:sz w:val="28"/>
          <w:szCs w:val="28"/>
          <w:rtl/>
          <w:lang w:bidi="ar-JO"/>
        </w:rPr>
        <w:t xml:space="preserve">متابعة المركبات الحكومية العاملة والمنتهي ترخيصها </w:t>
      </w:r>
      <w:r w:rsidR="00F749DD">
        <w:rPr>
          <w:rFonts w:ascii="Simplified Arabic" w:hAnsi="Simplified Arabic" w:cs="Simplified Arabic" w:hint="cs"/>
          <w:sz w:val="28"/>
          <w:szCs w:val="28"/>
          <w:rtl/>
          <w:lang w:bidi="ar-JO"/>
        </w:rPr>
        <w:t xml:space="preserve">و متابعة </w:t>
      </w:r>
      <w:r>
        <w:rPr>
          <w:rFonts w:ascii="Simplified Arabic" w:hAnsi="Simplified Arabic" w:cs="Simplified Arabic" w:hint="cs"/>
          <w:sz w:val="28"/>
          <w:szCs w:val="28"/>
          <w:rtl/>
          <w:lang w:bidi="ar-JO"/>
        </w:rPr>
        <w:t>مهام الشطب والبيع مع الجهات المعنية.</w:t>
      </w:r>
    </w:p>
    <w:p w14:paraId="3BE64BF0" w14:textId="77777777" w:rsidR="00A528A1" w:rsidRDefault="00A528A1" w:rsidP="009068AC">
      <w:pPr>
        <w:pStyle w:val="ListParagraph"/>
        <w:numPr>
          <w:ilvl w:val="0"/>
          <w:numId w:val="11"/>
        </w:numPr>
        <w:ind w:left="468" w:right="-284" w:hanging="425"/>
        <w:jc w:val="both"/>
        <w:rPr>
          <w:rFonts w:ascii="Simplified Arabic" w:hAnsi="Simplified Arabic" w:cs="Simplified Arabic"/>
          <w:sz w:val="28"/>
          <w:szCs w:val="28"/>
          <w:lang w:bidi="ar-JO"/>
        </w:rPr>
      </w:pPr>
      <w:r>
        <w:rPr>
          <w:rFonts w:ascii="Simplified Arabic" w:hAnsi="Simplified Arabic" w:cs="Simplified Arabic" w:hint="cs"/>
          <w:sz w:val="28"/>
          <w:szCs w:val="28"/>
          <w:rtl/>
          <w:lang w:bidi="ar-JO"/>
        </w:rPr>
        <w:t>التواصل والتنسيق مع الشركات الخاصة باجهزة التتبع الالكتروني لغايات الدعم الفني.</w:t>
      </w:r>
    </w:p>
    <w:p w14:paraId="0CFC0E32" w14:textId="77777777" w:rsidR="00B246CA" w:rsidRDefault="00B246CA" w:rsidP="00F749DD">
      <w:pPr>
        <w:pStyle w:val="ListParagraph"/>
        <w:numPr>
          <w:ilvl w:val="0"/>
          <w:numId w:val="11"/>
        </w:numPr>
        <w:ind w:left="468" w:right="-284" w:hanging="425"/>
        <w:jc w:val="both"/>
        <w:rPr>
          <w:rFonts w:ascii="Simplified Arabic" w:hAnsi="Simplified Arabic" w:cs="Simplified Arabic"/>
          <w:sz w:val="28"/>
          <w:szCs w:val="28"/>
          <w:lang w:bidi="ar-JO"/>
        </w:rPr>
      </w:pPr>
      <w:r>
        <w:rPr>
          <w:rFonts w:ascii="Simplified Arabic" w:hAnsi="Simplified Arabic" w:cs="Simplified Arabic" w:hint="cs"/>
          <w:sz w:val="28"/>
          <w:szCs w:val="28"/>
          <w:rtl/>
          <w:lang w:bidi="ar-JO"/>
        </w:rPr>
        <w:t xml:space="preserve">متابعة حالات العبث باجهزة التتبع الالكتروني ضمن النظام والتعليمات ومخاطبة الجهات الحكومية </w:t>
      </w:r>
      <w:r w:rsidR="001E7F17">
        <w:rPr>
          <w:rFonts w:ascii="Simplified Arabic" w:hAnsi="Simplified Arabic" w:cs="Simplified Arabic" w:hint="cs"/>
          <w:sz w:val="28"/>
          <w:szCs w:val="28"/>
          <w:rtl/>
          <w:lang w:bidi="ar-JO"/>
        </w:rPr>
        <w:t xml:space="preserve">بها لغايات </w:t>
      </w:r>
      <w:r w:rsidR="00A528A1">
        <w:rPr>
          <w:rFonts w:ascii="Simplified Arabic" w:hAnsi="Simplified Arabic" w:cs="Simplified Arabic" w:hint="cs"/>
          <w:sz w:val="28"/>
          <w:szCs w:val="28"/>
          <w:rtl/>
          <w:lang w:bidi="ar-JO"/>
        </w:rPr>
        <w:t xml:space="preserve">اتخاذ الاجراءات </w:t>
      </w:r>
      <w:r w:rsidR="00F749DD">
        <w:rPr>
          <w:rFonts w:ascii="Simplified Arabic" w:hAnsi="Simplified Arabic" w:cs="Simplified Arabic" w:hint="cs"/>
          <w:sz w:val="28"/>
          <w:szCs w:val="28"/>
          <w:rtl/>
          <w:lang w:bidi="ar-JO"/>
        </w:rPr>
        <w:t>اللازمة</w:t>
      </w:r>
      <w:r w:rsidR="00A528A1">
        <w:rPr>
          <w:rFonts w:ascii="Simplified Arabic" w:hAnsi="Simplified Arabic" w:cs="Simplified Arabic" w:hint="cs"/>
          <w:sz w:val="28"/>
          <w:szCs w:val="28"/>
          <w:rtl/>
          <w:lang w:bidi="ar-JO"/>
        </w:rPr>
        <w:t>.</w:t>
      </w:r>
    </w:p>
    <w:p w14:paraId="3CB9416C" w14:textId="77777777" w:rsidR="00A528A1" w:rsidRDefault="00A528A1" w:rsidP="00A528A1">
      <w:pPr>
        <w:ind w:right="-284"/>
        <w:jc w:val="both"/>
        <w:rPr>
          <w:rFonts w:ascii="Simplified Arabic" w:hAnsi="Simplified Arabic" w:cs="Simplified Arabic"/>
          <w:sz w:val="28"/>
          <w:szCs w:val="28"/>
          <w:rtl/>
          <w:lang w:bidi="ar-JO"/>
        </w:rPr>
      </w:pPr>
    </w:p>
    <w:p w14:paraId="2A0F9AFC" w14:textId="77777777" w:rsidR="00A528A1" w:rsidRDefault="00A528A1" w:rsidP="00A528A1">
      <w:pPr>
        <w:ind w:right="-284"/>
        <w:jc w:val="both"/>
        <w:rPr>
          <w:rFonts w:ascii="Simplified Arabic" w:hAnsi="Simplified Arabic" w:cs="Simplified Arabic"/>
          <w:sz w:val="28"/>
          <w:szCs w:val="28"/>
          <w:rtl/>
          <w:lang w:bidi="ar-JO"/>
        </w:rPr>
      </w:pPr>
    </w:p>
    <w:p w14:paraId="33B98BB7" w14:textId="77777777" w:rsidR="00A528A1" w:rsidRDefault="00A528A1" w:rsidP="00A528A1">
      <w:pPr>
        <w:ind w:right="-284"/>
        <w:jc w:val="both"/>
        <w:rPr>
          <w:rFonts w:ascii="Simplified Arabic" w:hAnsi="Simplified Arabic" w:cs="Simplified Arabic"/>
          <w:sz w:val="28"/>
          <w:szCs w:val="28"/>
          <w:rtl/>
          <w:lang w:bidi="ar-JO"/>
        </w:rPr>
      </w:pPr>
    </w:p>
    <w:p w14:paraId="7031C0F9" w14:textId="77777777" w:rsidR="00A528A1" w:rsidRDefault="00A528A1" w:rsidP="00A528A1">
      <w:pPr>
        <w:ind w:right="-284"/>
        <w:jc w:val="both"/>
        <w:rPr>
          <w:rFonts w:ascii="Simplified Arabic" w:hAnsi="Simplified Arabic" w:cs="Simplified Arabic"/>
          <w:sz w:val="28"/>
          <w:szCs w:val="28"/>
          <w:rtl/>
          <w:lang w:bidi="ar-JO"/>
        </w:rPr>
      </w:pPr>
    </w:p>
    <w:p w14:paraId="3FC4F3F6" w14:textId="77777777" w:rsidR="00A528A1" w:rsidRPr="00A528A1" w:rsidRDefault="00A528A1" w:rsidP="00A528A1">
      <w:pPr>
        <w:ind w:right="-284"/>
        <w:jc w:val="both"/>
        <w:rPr>
          <w:rFonts w:ascii="Simplified Arabic" w:hAnsi="Simplified Arabic" w:cs="Simplified Arabic"/>
          <w:sz w:val="28"/>
          <w:szCs w:val="28"/>
          <w:lang w:bidi="ar-JO"/>
        </w:rPr>
      </w:pPr>
    </w:p>
    <w:p w14:paraId="01D0069A" w14:textId="77777777" w:rsidR="00773DB6" w:rsidRPr="000F1C2C" w:rsidRDefault="00773DB6" w:rsidP="00C3518F">
      <w:pPr>
        <w:pStyle w:val="ListParagraph"/>
        <w:ind w:left="43" w:right="-567"/>
        <w:rPr>
          <w:rFonts w:ascii="Simplified Arabic" w:hAnsi="Simplified Arabic" w:cs="Simplified Arabic"/>
          <w:sz w:val="14"/>
          <w:szCs w:val="14"/>
          <w:lang w:bidi="ar-JO"/>
        </w:rPr>
      </w:pPr>
      <w:r w:rsidRPr="00A86201">
        <w:rPr>
          <w:rFonts w:ascii="Simplified Arabic" w:hAnsi="Simplified Arabic" w:cs="Simplified Arabic"/>
          <w:sz w:val="28"/>
          <w:szCs w:val="28"/>
          <w:rtl/>
          <w:lang w:bidi="ar-JO"/>
        </w:rPr>
        <w:t xml:space="preserve"> </w:t>
      </w:r>
    </w:p>
    <w:p w14:paraId="2499FA71" w14:textId="4EB688C6" w:rsidR="004A60EB" w:rsidRDefault="004A60EB" w:rsidP="00BC2523">
      <w:pPr>
        <w:rPr>
          <w:rFonts w:ascii="Simplified Arabic" w:hAnsi="Simplified Arabic" w:cs="Simplified Arabic"/>
          <w:sz w:val="28"/>
          <w:szCs w:val="28"/>
          <w:u w:val="single"/>
          <w:rtl/>
          <w:lang w:bidi="ar-JO"/>
        </w:rPr>
      </w:pPr>
      <w:r w:rsidRPr="00842D8B">
        <w:rPr>
          <w:rFonts w:ascii="Simplified Arabic" w:hAnsi="Simplified Arabic" w:cs="Simplified Arabic"/>
          <w:b/>
          <w:bCs/>
          <w:color w:val="FF0000"/>
          <w:sz w:val="28"/>
          <w:szCs w:val="28"/>
          <w:u w:val="single"/>
          <w:rtl/>
          <w:lang w:bidi="ar-JO"/>
        </w:rPr>
        <w:lastRenderedPageBreak/>
        <w:t>قسم البرمجة</w:t>
      </w:r>
      <w:r w:rsidR="00BC2523" w:rsidRPr="00842D8B">
        <w:rPr>
          <w:rFonts w:ascii="Simplified Arabic" w:hAnsi="Simplified Arabic" w:cs="Simplified Arabic" w:hint="cs"/>
          <w:b/>
          <w:bCs/>
          <w:color w:val="FF0000"/>
          <w:sz w:val="28"/>
          <w:szCs w:val="28"/>
          <w:u w:val="single"/>
          <w:rtl/>
          <w:lang w:bidi="ar-JO"/>
        </w:rPr>
        <w:t xml:space="preserve"> </w:t>
      </w:r>
      <w:proofErr w:type="gramStart"/>
      <w:r w:rsidR="00BC2523" w:rsidRPr="00842D8B">
        <w:rPr>
          <w:rFonts w:ascii="Simplified Arabic" w:hAnsi="Simplified Arabic" w:cs="Simplified Arabic" w:hint="cs"/>
          <w:b/>
          <w:bCs/>
          <w:color w:val="FF0000"/>
          <w:sz w:val="28"/>
          <w:szCs w:val="28"/>
          <w:u w:val="single"/>
          <w:rtl/>
          <w:lang w:bidi="ar-JO"/>
        </w:rPr>
        <w:t>و التحليل</w:t>
      </w:r>
      <w:proofErr w:type="gramEnd"/>
      <w:r w:rsidR="00842D8B" w:rsidRPr="00842D8B">
        <w:rPr>
          <w:rFonts w:ascii="Simplified Arabic" w:hAnsi="Simplified Arabic" w:cs="Simplified Arabic"/>
          <w:b/>
          <w:bCs/>
          <w:color w:val="FF0000"/>
          <w:sz w:val="28"/>
          <w:szCs w:val="28"/>
          <w:u w:val="single"/>
          <w:rtl/>
          <w:lang w:bidi="ar-JO"/>
        </w:rPr>
        <w:t xml:space="preserve"> </w:t>
      </w:r>
      <w:r w:rsidRPr="00842D8B">
        <w:rPr>
          <w:rFonts w:ascii="Simplified Arabic" w:hAnsi="Simplified Arabic" w:cs="Simplified Arabic"/>
          <w:sz w:val="28"/>
          <w:szCs w:val="28"/>
          <w:u w:val="single"/>
          <w:rtl/>
          <w:lang w:bidi="ar-JO"/>
        </w:rPr>
        <w:t xml:space="preserve"> </w:t>
      </w:r>
    </w:p>
    <w:p w14:paraId="4229993E" w14:textId="483616C3" w:rsidR="00C3518F" w:rsidRPr="00F16595" w:rsidRDefault="00F16595" w:rsidP="00F16595">
      <w:pPr>
        <w:pStyle w:val="ListParagraph"/>
        <w:numPr>
          <w:ilvl w:val="0"/>
          <w:numId w:val="21"/>
        </w:numPr>
        <w:tabs>
          <w:tab w:val="clear" w:pos="720"/>
          <w:tab w:val="num" w:pos="450"/>
        </w:tabs>
        <w:ind w:hanging="630"/>
        <w:rPr>
          <w:rFonts w:ascii="Simplified Arabic" w:hAnsi="Simplified Arabic" w:cs="Simplified Arabic"/>
          <w:sz w:val="28"/>
          <w:szCs w:val="28"/>
          <w:lang w:bidi="ar-JO"/>
        </w:rPr>
      </w:pPr>
      <w:r>
        <w:rPr>
          <w:noProof/>
        </w:rPr>
        <w:drawing>
          <wp:anchor distT="0" distB="0" distL="114300" distR="114300" simplePos="0" relativeHeight="251676672" behindDoc="0" locked="0" layoutInCell="1" allowOverlap="1" wp14:anchorId="3F830BD3" wp14:editId="40D98622">
            <wp:simplePos x="0" y="0"/>
            <wp:positionH relativeFrom="margin">
              <wp:posOffset>-276625</wp:posOffset>
            </wp:positionH>
            <wp:positionV relativeFrom="paragraph">
              <wp:posOffset>473486</wp:posOffset>
            </wp:positionV>
            <wp:extent cx="2673350" cy="2020570"/>
            <wp:effectExtent l="0" t="0" r="0" b="0"/>
            <wp:wrapThrough wrapText="bothSides">
              <wp:wrapPolygon edited="0">
                <wp:start x="0" y="0"/>
                <wp:lineTo x="0" y="21383"/>
                <wp:lineTo x="21395" y="21383"/>
                <wp:lineTo x="21395"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BEBA8EAE-BF5A-486C-A8C5-ECC9F3942E4B}">
                          <a14:imgProps xmlns:a14="http://schemas.microsoft.com/office/drawing/2010/main">
                            <a14:imgLayer r:embed="rId15">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2673350" cy="2020570"/>
                    </a:xfrm>
                    <a:prstGeom prst="rect">
                      <a:avLst/>
                    </a:prstGeom>
                  </pic:spPr>
                </pic:pic>
              </a:graphicData>
            </a:graphic>
            <wp14:sizeRelH relativeFrom="margin">
              <wp14:pctWidth>0</wp14:pctWidth>
            </wp14:sizeRelH>
            <wp14:sizeRelV relativeFrom="margin">
              <wp14:pctHeight>0</wp14:pctHeight>
            </wp14:sizeRelV>
          </wp:anchor>
        </w:drawing>
      </w:r>
      <w:r w:rsidR="00C3518F" w:rsidRPr="00F16595">
        <w:rPr>
          <w:rFonts w:ascii="Simplified Arabic" w:hAnsi="Simplified Arabic" w:cs="Simplified Arabic" w:hint="cs"/>
          <w:sz w:val="28"/>
          <w:szCs w:val="28"/>
          <w:rtl/>
          <w:lang w:bidi="ar-JO"/>
        </w:rPr>
        <w:t>تشغيل</w:t>
      </w:r>
      <w:r w:rsidR="00B246CA" w:rsidRPr="00F16595">
        <w:rPr>
          <w:rFonts w:ascii="Simplified Arabic" w:hAnsi="Simplified Arabic" w:cs="Simplified Arabic" w:hint="cs"/>
          <w:sz w:val="28"/>
          <w:szCs w:val="28"/>
          <w:rtl/>
          <w:lang w:bidi="ar-JO"/>
        </w:rPr>
        <w:t xml:space="preserve"> وتطوير</w:t>
      </w:r>
      <w:r w:rsidR="00C3518F" w:rsidRPr="00F16595">
        <w:rPr>
          <w:rFonts w:ascii="Simplified Arabic" w:hAnsi="Simplified Arabic" w:cs="Simplified Arabic" w:hint="cs"/>
          <w:sz w:val="28"/>
          <w:szCs w:val="28"/>
          <w:rtl/>
          <w:lang w:bidi="ar-JO"/>
        </w:rPr>
        <w:t xml:space="preserve"> النظام المحوسب والمحافظة على </w:t>
      </w:r>
      <w:r w:rsidR="00B246CA" w:rsidRPr="00F16595">
        <w:rPr>
          <w:rFonts w:ascii="Simplified Arabic" w:hAnsi="Simplified Arabic" w:cs="Simplified Arabic" w:hint="cs"/>
          <w:sz w:val="28"/>
          <w:szCs w:val="28"/>
          <w:rtl/>
          <w:lang w:bidi="ar-JO"/>
        </w:rPr>
        <w:t>ديمومة عمله بما يضمن استمرار العمل للمعنيين على نظام التتبع الالكتروني</w:t>
      </w:r>
      <w:r w:rsidR="001E7F17" w:rsidRPr="00F16595">
        <w:rPr>
          <w:rFonts w:ascii="Simplified Arabic" w:hAnsi="Simplified Arabic" w:cs="Simplified Arabic" w:hint="cs"/>
          <w:sz w:val="28"/>
          <w:szCs w:val="28"/>
          <w:rtl/>
          <w:lang w:bidi="ar-JO"/>
        </w:rPr>
        <w:t>.</w:t>
      </w:r>
    </w:p>
    <w:p w14:paraId="50E8C859" w14:textId="77777777" w:rsidR="00B246CA" w:rsidRDefault="00B246CA" w:rsidP="00F749DD">
      <w:pPr>
        <w:pStyle w:val="ListParagraph"/>
        <w:numPr>
          <w:ilvl w:val="0"/>
          <w:numId w:val="12"/>
        </w:numPr>
        <w:spacing w:line="240" w:lineRule="auto"/>
        <w:ind w:left="468" w:right="-284" w:hanging="425"/>
        <w:jc w:val="both"/>
        <w:rPr>
          <w:rFonts w:ascii="Simplified Arabic" w:hAnsi="Simplified Arabic" w:cs="Simplified Arabic"/>
          <w:sz w:val="28"/>
          <w:szCs w:val="28"/>
          <w:lang w:bidi="ar-JO"/>
        </w:rPr>
      </w:pPr>
      <w:r>
        <w:rPr>
          <w:rFonts w:ascii="Simplified Arabic" w:hAnsi="Simplified Arabic" w:cs="Simplified Arabic" w:hint="cs"/>
          <w:sz w:val="28"/>
          <w:szCs w:val="28"/>
          <w:rtl/>
          <w:lang w:bidi="ar-JO"/>
        </w:rPr>
        <w:t>تشغيل وتطوير البنية التحتية للنظام من خوادم واجهزة ومعدات وشبكات تضمن عمل النظام الالكتروني.</w:t>
      </w:r>
    </w:p>
    <w:p w14:paraId="0D5ADC98" w14:textId="77777777" w:rsidR="00C3518F" w:rsidRPr="00D91F64" w:rsidRDefault="00C3518F" w:rsidP="00F749DD">
      <w:pPr>
        <w:pStyle w:val="ListParagraph"/>
        <w:numPr>
          <w:ilvl w:val="0"/>
          <w:numId w:val="12"/>
        </w:numPr>
        <w:spacing w:line="240" w:lineRule="auto"/>
        <w:ind w:left="468" w:right="-284" w:hanging="425"/>
        <w:jc w:val="both"/>
        <w:rPr>
          <w:rFonts w:ascii="Simplified Arabic" w:hAnsi="Simplified Arabic" w:cs="Simplified Arabic"/>
          <w:sz w:val="28"/>
          <w:szCs w:val="28"/>
          <w:lang w:bidi="ar-JO"/>
        </w:rPr>
      </w:pPr>
      <w:r w:rsidRPr="00D91F64">
        <w:rPr>
          <w:rFonts w:ascii="Simplified Arabic" w:hAnsi="Simplified Arabic" w:cs="Simplified Arabic" w:hint="cs"/>
          <w:sz w:val="28"/>
          <w:szCs w:val="28"/>
          <w:rtl/>
          <w:lang w:bidi="ar-JO"/>
        </w:rPr>
        <w:t xml:space="preserve">اعداد التقارير </w:t>
      </w:r>
      <w:r w:rsidR="00B246CA">
        <w:rPr>
          <w:rFonts w:ascii="Simplified Arabic" w:hAnsi="Simplified Arabic" w:cs="Simplified Arabic" w:hint="cs"/>
          <w:sz w:val="28"/>
          <w:szCs w:val="28"/>
          <w:rtl/>
          <w:lang w:bidi="ar-JO"/>
        </w:rPr>
        <w:t xml:space="preserve">الخاصة بالمركبات الحكومية </w:t>
      </w:r>
      <w:r w:rsidR="00D91F64">
        <w:rPr>
          <w:rFonts w:ascii="Simplified Arabic" w:hAnsi="Simplified Arabic" w:cs="Simplified Arabic" w:hint="cs"/>
          <w:sz w:val="28"/>
          <w:szCs w:val="28"/>
          <w:rtl/>
          <w:lang w:bidi="ar-JO"/>
        </w:rPr>
        <w:t xml:space="preserve">حسب متطلبات </w:t>
      </w:r>
      <w:r w:rsidRPr="00D91F64">
        <w:rPr>
          <w:rFonts w:ascii="Simplified Arabic" w:hAnsi="Simplified Arabic" w:cs="Simplified Arabic" w:hint="cs"/>
          <w:sz w:val="28"/>
          <w:szCs w:val="28"/>
          <w:rtl/>
          <w:lang w:bidi="ar-JO"/>
        </w:rPr>
        <w:t xml:space="preserve"> </w:t>
      </w:r>
      <w:r w:rsidR="00F749DD">
        <w:rPr>
          <w:rFonts w:ascii="Simplified Arabic" w:hAnsi="Simplified Arabic" w:cs="Simplified Arabic" w:hint="cs"/>
          <w:sz w:val="28"/>
          <w:szCs w:val="28"/>
          <w:rtl/>
          <w:lang w:bidi="ar-JO"/>
        </w:rPr>
        <w:t>اصحاب العلاقة</w:t>
      </w:r>
      <w:r w:rsidRPr="00D91F64">
        <w:rPr>
          <w:rFonts w:ascii="Simplified Arabic" w:hAnsi="Simplified Arabic" w:cs="Simplified Arabic" w:hint="cs"/>
          <w:sz w:val="28"/>
          <w:szCs w:val="28"/>
          <w:rtl/>
          <w:lang w:bidi="ar-JO"/>
        </w:rPr>
        <w:t>.</w:t>
      </w:r>
    </w:p>
    <w:p w14:paraId="71CD7A06" w14:textId="77777777" w:rsidR="00C3518F" w:rsidRPr="00C3518F" w:rsidRDefault="00B246CA" w:rsidP="00F749DD">
      <w:pPr>
        <w:pStyle w:val="ListParagraph"/>
        <w:numPr>
          <w:ilvl w:val="0"/>
          <w:numId w:val="12"/>
        </w:numPr>
        <w:spacing w:line="240" w:lineRule="auto"/>
        <w:ind w:left="468" w:right="-284" w:hanging="425"/>
        <w:jc w:val="both"/>
        <w:rPr>
          <w:rFonts w:ascii="Simplified Arabic" w:hAnsi="Simplified Arabic" w:cs="Simplified Arabic"/>
          <w:sz w:val="28"/>
          <w:szCs w:val="28"/>
          <w:lang w:bidi="ar-JO"/>
        </w:rPr>
      </w:pPr>
      <w:r>
        <w:rPr>
          <w:rFonts w:ascii="Simplified Arabic" w:hAnsi="Simplified Arabic" w:cs="Simplified Arabic" w:hint="cs"/>
          <w:sz w:val="28"/>
          <w:szCs w:val="28"/>
          <w:rtl/>
          <w:lang w:bidi="ar-JO"/>
        </w:rPr>
        <w:t>تحليل البيانات المالية والربط الالكتروني بين نظام التتبع ومحطات الوقود.</w:t>
      </w:r>
    </w:p>
    <w:p w14:paraId="72CF2AF8" w14:textId="77777777" w:rsidR="00C3518F" w:rsidRPr="00C3518F" w:rsidRDefault="00B246CA" w:rsidP="00F749DD">
      <w:pPr>
        <w:pStyle w:val="ListParagraph"/>
        <w:numPr>
          <w:ilvl w:val="0"/>
          <w:numId w:val="12"/>
        </w:numPr>
        <w:spacing w:line="240" w:lineRule="auto"/>
        <w:ind w:left="468" w:right="-284" w:hanging="425"/>
        <w:jc w:val="both"/>
        <w:rPr>
          <w:rFonts w:ascii="Simplified Arabic" w:hAnsi="Simplified Arabic" w:cs="Simplified Arabic"/>
          <w:sz w:val="28"/>
          <w:szCs w:val="28"/>
          <w:lang w:bidi="ar-JO"/>
        </w:rPr>
      </w:pPr>
      <w:r>
        <w:rPr>
          <w:rFonts w:ascii="Simplified Arabic" w:hAnsi="Simplified Arabic" w:cs="Simplified Arabic" w:hint="cs"/>
          <w:sz w:val="28"/>
          <w:szCs w:val="28"/>
          <w:rtl/>
          <w:lang w:bidi="ar-JO"/>
        </w:rPr>
        <w:t>تطوير الخرائط الرقمية الخاصة بنظام التتبع الالكتروني بما يضمن تحديث المواقع الجغرافية والمناطق بشكل دوري.</w:t>
      </w:r>
    </w:p>
    <w:p w14:paraId="10B0506D" w14:textId="77777777" w:rsidR="00B246CA" w:rsidRDefault="00B246CA" w:rsidP="00F749DD">
      <w:pPr>
        <w:pStyle w:val="ListParagraph"/>
        <w:numPr>
          <w:ilvl w:val="0"/>
          <w:numId w:val="12"/>
        </w:numPr>
        <w:spacing w:line="240" w:lineRule="auto"/>
        <w:ind w:left="468" w:right="-284" w:hanging="425"/>
        <w:jc w:val="both"/>
        <w:rPr>
          <w:rFonts w:ascii="Simplified Arabic" w:hAnsi="Simplified Arabic" w:cs="Simplified Arabic"/>
          <w:sz w:val="28"/>
          <w:szCs w:val="28"/>
          <w:lang w:bidi="ar-JO"/>
        </w:rPr>
      </w:pPr>
      <w:r>
        <w:rPr>
          <w:rFonts w:ascii="Simplified Arabic" w:hAnsi="Simplified Arabic" w:cs="Simplified Arabic" w:hint="cs"/>
          <w:sz w:val="28"/>
          <w:szCs w:val="28"/>
          <w:rtl/>
          <w:lang w:bidi="ar-JO"/>
        </w:rPr>
        <w:t>التكامل مع الانظمة الحكومية الاخرى بما يهدف الى التحول الالكتروني وتسهيل العمل.</w:t>
      </w:r>
    </w:p>
    <w:p w14:paraId="570A2177" w14:textId="77777777" w:rsidR="00B246CA" w:rsidRPr="00B246CA" w:rsidRDefault="00B246CA" w:rsidP="00F749DD">
      <w:pPr>
        <w:pStyle w:val="ListParagraph"/>
        <w:numPr>
          <w:ilvl w:val="0"/>
          <w:numId w:val="12"/>
        </w:numPr>
        <w:spacing w:line="240" w:lineRule="auto"/>
        <w:ind w:left="468" w:right="-284" w:hanging="425"/>
        <w:jc w:val="both"/>
        <w:rPr>
          <w:rFonts w:ascii="Simplified Arabic" w:hAnsi="Simplified Arabic" w:cs="Simplified Arabic"/>
          <w:sz w:val="28"/>
          <w:szCs w:val="28"/>
          <w:lang w:bidi="ar-JO"/>
        </w:rPr>
      </w:pPr>
      <w:r w:rsidRPr="00B246CA">
        <w:rPr>
          <w:rFonts w:ascii="Simplified Arabic" w:hAnsi="Simplified Arabic" w:cs="Simplified Arabic" w:hint="cs"/>
          <w:sz w:val="28"/>
          <w:szCs w:val="28"/>
          <w:rtl/>
          <w:lang w:bidi="ar-JO"/>
        </w:rPr>
        <w:t>الدعم الفني والتدريب للمعنين على نظام تتبع المركبات الحكومية بما يضمن استمرارية العمل.</w:t>
      </w:r>
    </w:p>
    <w:p w14:paraId="3AB2B117" w14:textId="77777777" w:rsidR="00B246CA" w:rsidRDefault="00B246CA" w:rsidP="00F749DD">
      <w:pPr>
        <w:pStyle w:val="ListParagraph"/>
        <w:numPr>
          <w:ilvl w:val="0"/>
          <w:numId w:val="12"/>
        </w:numPr>
        <w:spacing w:line="240" w:lineRule="auto"/>
        <w:ind w:left="468" w:right="-284" w:hanging="425"/>
        <w:jc w:val="both"/>
        <w:rPr>
          <w:rFonts w:ascii="Simplified Arabic" w:hAnsi="Simplified Arabic" w:cs="Simplified Arabic"/>
          <w:sz w:val="28"/>
          <w:szCs w:val="28"/>
          <w:lang w:bidi="ar-JO"/>
        </w:rPr>
      </w:pPr>
      <w:r>
        <w:rPr>
          <w:rFonts w:ascii="Simplified Arabic" w:hAnsi="Simplified Arabic" w:cs="Simplified Arabic" w:hint="cs"/>
          <w:sz w:val="28"/>
          <w:szCs w:val="28"/>
          <w:rtl/>
          <w:lang w:bidi="ar-JO"/>
        </w:rPr>
        <w:t>التنسيق والتواصل مع الجهات المعنية لعمليات الربط الالكتروني مثل ( ديوان المحاسبة ، إدارة ترخيص السواقين والمركبات) لغايات تخفيف المعاملات الورقية.</w:t>
      </w:r>
    </w:p>
    <w:p w14:paraId="7440978B" w14:textId="77777777" w:rsidR="003346B4" w:rsidRDefault="00B246CA" w:rsidP="00F749DD">
      <w:pPr>
        <w:pStyle w:val="ListParagraph"/>
        <w:numPr>
          <w:ilvl w:val="0"/>
          <w:numId w:val="12"/>
        </w:numPr>
        <w:spacing w:line="240" w:lineRule="auto"/>
        <w:ind w:left="468" w:right="-284" w:hanging="425"/>
        <w:jc w:val="both"/>
        <w:rPr>
          <w:rFonts w:ascii="Simplified Arabic" w:hAnsi="Simplified Arabic" w:cs="Simplified Arabic"/>
          <w:sz w:val="28"/>
          <w:szCs w:val="28"/>
          <w:lang w:bidi="ar-JO"/>
        </w:rPr>
      </w:pPr>
      <w:r>
        <w:rPr>
          <w:rFonts w:ascii="Simplified Arabic" w:hAnsi="Simplified Arabic" w:cs="Simplified Arabic" w:hint="cs"/>
          <w:sz w:val="28"/>
          <w:szCs w:val="28"/>
          <w:rtl/>
          <w:lang w:bidi="ar-JO"/>
        </w:rPr>
        <w:t xml:space="preserve">عمل النسخ الاحتياطية لقواعد البيانات لنظام التتبع الالكتروني وضمان تشغيل هذه النسخ لتمكين المعنيين من النظام على استرجاع البيانات القديمة </w:t>
      </w:r>
      <w:r w:rsidR="00F749DD">
        <w:rPr>
          <w:rFonts w:ascii="Simplified Arabic" w:hAnsi="Simplified Arabic" w:cs="Simplified Arabic" w:hint="cs"/>
          <w:sz w:val="28"/>
          <w:szCs w:val="28"/>
          <w:rtl/>
          <w:lang w:bidi="ar-JO"/>
        </w:rPr>
        <w:t>عند الحاجة</w:t>
      </w:r>
      <w:r>
        <w:rPr>
          <w:rFonts w:ascii="Simplified Arabic" w:hAnsi="Simplified Arabic" w:cs="Simplified Arabic" w:hint="cs"/>
          <w:sz w:val="28"/>
          <w:szCs w:val="28"/>
          <w:rtl/>
          <w:lang w:bidi="ar-JO"/>
        </w:rPr>
        <w:t>.</w:t>
      </w:r>
    </w:p>
    <w:p w14:paraId="6D02A7AE" w14:textId="77777777" w:rsidR="008F1990" w:rsidRDefault="008F1990" w:rsidP="00E60AED">
      <w:pPr>
        <w:pStyle w:val="ListParagraph"/>
        <w:numPr>
          <w:ilvl w:val="0"/>
          <w:numId w:val="12"/>
        </w:numPr>
        <w:spacing w:line="240" w:lineRule="auto"/>
        <w:ind w:left="468" w:right="-284" w:hanging="425"/>
        <w:jc w:val="both"/>
        <w:rPr>
          <w:rFonts w:ascii="Simplified Arabic" w:hAnsi="Simplified Arabic" w:cs="Simplified Arabic"/>
          <w:sz w:val="28"/>
          <w:szCs w:val="28"/>
          <w:lang w:bidi="ar-JO"/>
        </w:rPr>
      </w:pPr>
      <w:r w:rsidRPr="003346B4">
        <w:rPr>
          <w:rFonts w:ascii="Simplified Arabic" w:hAnsi="Simplified Arabic" w:cs="Simplified Arabic" w:hint="cs"/>
          <w:sz w:val="28"/>
          <w:szCs w:val="28"/>
          <w:rtl/>
          <w:lang w:bidi="ar-JO"/>
        </w:rPr>
        <w:t xml:space="preserve">متابعة عقود الصيانة الخاصة بالأجهزة </w:t>
      </w:r>
      <w:r w:rsidR="00842D8B">
        <w:rPr>
          <w:rFonts w:ascii="Simplified Arabic" w:hAnsi="Simplified Arabic" w:cs="Simplified Arabic" w:hint="cs"/>
          <w:sz w:val="28"/>
          <w:szCs w:val="28"/>
          <w:rtl/>
          <w:lang w:bidi="ar-JO"/>
        </w:rPr>
        <w:t>الخاصة بالمديرية</w:t>
      </w:r>
      <w:r w:rsidRPr="003346B4">
        <w:rPr>
          <w:rFonts w:ascii="Simplified Arabic" w:hAnsi="Simplified Arabic" w:cs="Simplified Arabic" w:hint="cs"/>
          <w:sz w:val="28"/>
          <w:szCs w:val="28"/>
          <w:rtl/>
          <w:lang w:bidi="ar-JO"/>
        </w:rPr>
        <w:t xml:space="preserve"> واجهزة التتبع والبرمجيات التابعة للمديرية </w:t>
      </w:r>
      <w:r w:rsidR="00842D8B">
        <w:rPr>
          <w:rFonts w:ascii="Simplified Arabic" w:hAnsi="Simplified Arabic" w:cs="Simplified Arabic" w:hint="cs"/>
          <w:sz w:val="28"/>
          <w:szCs w:val="28"/>
          <w:rtl/>
          <w:lang w:bidi="ar-JO"/>
        </w:rPr>
        <w:t>بالتنسيق مع مديرية تكنولوجيا المعلومات</w:t>
      </w:r>
      <w:r w:rsidRPr="003346B4">
        <w:rPr>
          <w:rFonts w:ascii="Simplified Arabic" w:hAnsi="Simplified Arabic" w:cs="Simplified Arabic" w:hint="cs"/>
          <w:sz w:val="28"/>
          <w:szCs w:val="28"/>
          <w:rtl/>
          <w:lang w:bidi="ar-JO"/>
        </w:rPr>
        <w:t>.</w:t>
      </w:r>
    </w:p>
    <w:p w14:paraId="19E7A58A" w14:textId="77777777" w:rsidR="00E60AED" w:rsidRPr="003346B4" w:rsidRDefault="00E60AED" w:rsidP="00E60AED">
      <w:pPr>
        <w:pStyle w:val="ListParagraph"/>
        <w:numPr>
          <w:ilvl w:val="0"/>
          <w:numId w:val="12"/>
        </w:numPr>
        <w:spacing w:line="240" w:lineRule="auto"/>
        <w:ind w:left="468" w:right="-284" w:hanging="425"/>
        <w:jc w:val="both"/>
        <w:rPr>
          <w:rFonts w:ascii="Simplified Arabic" w:hAnsi="Simplified Arabic" w:cs="Simplified Arabic"/>
          <w:sz w:val="28"/>
          <w:szCs w:val="28"/>
          <w:lang w:bidi="ar-JO"/>
        </w:rPr>
      </w:pPr>
      <w:r w:rsidRPr="003346B4">
        <w:rPr>
          <w:rFonts w:ascii="Simplified Arabic" w:hAnsi="Simplified Arabic" w:cs="Simplified Arabic" w:hint="cs"/>
          <w:sz w:val="28"/>
          <w:szCs w:val="28"/>
          <w:rtl/>
          <w:lang w:bidi="ar-JO"/>
        </w:rPr>
        <w:t>متابعة عقود الصيانة الخاصة</w:t>
      </w:r>
      <w:r>
        <w:rPr>
          <w:rFonts w:ascii="Simplified Arabic" w:hAnsi="Simplified Arabic" w:cs="Simplified Arabic" w:hint="cs"/>
          <w:sz w:val="28"/>
          <w:szCs w:val="28"/>
          <w:rtl/>
          <w:lang w:bidi="ar-JO"/>
        </w:rPr>
        <w:t xml:space="preserve"> بالخوادم والمعدات والأجهزة والنظام الالكتروني الموجود لدى مركز تكنولوجيا المعلومات/ وزارة الاقتصاد الرقمي والريادة.</w:t>
      </w:r>
    </w:p>
    <w:p w14:paraId="66C66530" w14:textId="77777777" w:rsidR="008F1990" w:rsidRPr="00842D8B" w:rsidRDefault="008F1990" w:rsidP="00A528A1">
      <w:pPr>
        <w:ind w:left="-99" w:right="-284" w:hanging="567"/>
        <w:jc w:val="both"/>
        <w:rPr>
          <w:rFonts w:ascii="Simplified Arabic" w:hAnsi="Simplified Arabic" w:cs="Simplified Arabic"/>
          <w:sz w:val="28"/>
          <w:szCs w:val="28"/>
          <w:lang w:bidi="ar-JO"/>
        </w:rPr>
      </w:pPr>
    </w:p>
    <w:p w14:paraId="6424DC45" w14:textId="77777777" w:rsidR="00011EE6" w:rsidRDefault="00011EE6" w:rsidP="00A528A1">
      <w:pPr>
        <w:ind w:left="-99" w:hanging="567"/>
        <w:rPr>
          <w:rtl/>
          <w:lang w:bidi="ar-JO"/>
        </w:rPr>
      </w:pPr>
    </w:p>
    <w:p w14:paraId="75232A3D" w14:textId="77777777" w:rsidR="00916019" w:rsidRDefault="00916019" w:rsidP="00A528A1">
      <w:pPr>
        <w:ind w:left="-99" w:hanging="567"/>
        <w:rPr>
          <w:rtl/>
          <w:lang w:bidi="ar-JO"/>
        </w:rPr>
      </w:pPr>
    </w:p>
    <w:p w14:paraId="61186AEE" w14:textId="77777777" w:rsidR="00916019" w:rsidRDefault="00916019" w:rsidP="00A528A1">
      <w:pPr>
        <w:ind w:left="-99" w:hanging="567"/>
        <w:rPr>
          <w:rtl/>
          <w:lang w:bidi="ar-JO"/>
        </w:rPr>
      </w:pPr>
    </w:p>
    <w:p w14:paraId="1E6C3282" w14:textId="77777777" w:rsidR="00916019" w:rsidRDefault="00916019" w:rsidP="00916019">
      <w:pPr>
        <w:rPr>
          <w:rFonts w:ascii="Simplified Arabic" w:hAnsi="Simplified Arabic" w:cs="Simplified Arabic"/>
          <w:sz w:val="28"/>
          <w:szCs w:val="28"/>
          <w:rtl/>
          <w:lang w:bidi="ar-JO"/>
        </w:rPr>
      </w:pPr>
      <w:r w:rsidRPr="00916019">
        <w:rPr>
          <w:rFonts w:ascii="Simplified Arabic" w:hAnsi="Simplified Arabic" w:cs="Simplified Arabic"/>
          <w:b/>
          <w:bCs/>
          <w:color w:val="FF0000"/>
          <w:sz w:val="28"/>
          <w:szCs w:val="28"/>
          <w:u w:val="single"/>
          <w:rtl/>
          <w:lang w:bidi="ar-JO"/>
        </w:rPr>
        <w:lastRenderedPageBreak/>
        <w:t>مهام قسم تنظيم استخدام المركبات الحكومية</w:t>
      </w:r>
    </w:p>
    <w:p w14:paraId="37DA6F2E" w14:textId="77777777" w:rsidR="00916019" w:rsidRPr="00916019" w:rsidRDefault="00916019" w:rsidP="00916019">
      <w:pPr>
        <w:pStyle w:val="ListParagraph"/>
        <w:numPr>
          <w:ilvl w:val="0"/>
          <w:numId w:val="12"/>
        </w:numPr>
        <w:spacing w:line="240" w:lineRule="auto"/>
        <w:ind w:left="468" w:right="-284" w:hanging="425"/>
        <w:jc w:val="both"/>
        <w:rPr>
          <w:rFonts w:ascii="Simplified Arabic" w:hAnsi="Simplified Arabic" w:cs="Simplified Arabic"/>
          <w:sz w:val="28"/>
          <w:szCs w:val="28"/>
          <w:lang w:bidi="ar-JO"/>
        </w:rPr>
      </w:pPr>
      <w:r>
        <w:rPr>
          <w:rFonts w:ascii="Simplified Arabic" w:hAnsi="Simplified Arabic" w:cs="Simplified Arabic" w:hint="cs"/>
          <w:sz w:val="28"/>
          <w:szCs w:val="28"/>
          <w:rtl/>
          <w:lang w:bidi="ar-JO"/>
        </w:rPr>
        <w:t xml:space="preserve">تقديم </w:t>
      </w:r>
      <w:r w:rsidRPr="00916019">
        <w:rPr>
          <w:rFonts w:ascii="Simplified Arabic" w:hAnsi="Simplified Arabic" w:cs="Simplified Arabic"/>
          <w:sz w:val="28"/>
          <w:szCs w:val="28"/>
          <w:rtl/>
          <w:lang w:bidi="ar-JO"/>
        </w:rPr>
        <w:t>الدعم الفني لنظام التتبع الإلكتروني للجهات الحكومية.</w:t>
      </w:r>
    </w:p>
    <w:p w14:paraId="51E81C44" w14:textId="77777777" w:rsidR="00916019" w:rsidRPr="00916019" w:rsidRDefault="00916019" w:rsidP="00916019">
      <w:pPr>
        <w:pStyle w:val="ListParagraph"/>
        <w:numPr>
          <w:ilvl w:val="0"/>
          <w:numId w:val="12"/>
        </w:numPr>
        <w:spacing w:line="240" w:lineRule="auto"/>
        <w:ind w:left="468" w:right="-284" w:hanging="425"/>
        <w:jc w:val="both"/>
        <w:rPr>
          <w:rFonts w:ascii="Simplified Arabic" w:hAnsi="Simplified Arabic" w:cs="Simplified Arabic"/>
          <w:sz w:val="28"/>
          <w:szCs w:val="28"/>
          <w:lang w:bidi="ar-JO"/>
        </w:rPr>
      </w:pPr>
      <w:r w:rsidRPr="00916019">
        <w:rPr>
          <w:rFonts w:ascii="Simplified Arabic" w:hAnsi="Simplified Arabic" w:cs="Simplified Arabic"/>
          <w:sz w:val="28"/>
          <w:szCs w:val="28"/>
          <w:rtl/>
          <w:lang w:bidi="ar-JO"/>
        </w:rPr>
        <w:t>مُتابعة الخطط الاستراتيجية لمديرية تتبع المركبات الحكومية مع المديريات / الوحدات المعنية بالوزارة.</w:t>
      </w:r>
    </w:p>
    <w:p w14:paraId="50912D66" w14:textId="77777777" w:rsidR="00916019" w:rsidRPr="00916019" w:rsidRDefault="00916019" w:rsidP="00916019">
      <w:pPr>
        <w:pStyle w:val="ListParagraph"/>
        <w:numPr>
          <w:ilvl w:val="0"/>
          <w:numId w:val="12"/>
        </w:numPr>
        <w:spacing w:line="240" w:lineRule="auto"/>
        <w:ind w:left="468" w:right="-284" w:hanging="425"/>
        <w:jc w:val="both"/>
        <w:rPr>
          <w:rFonts w:ascii="Simplified Arabic" w:hAnsi="Simplified Arabic" w:cs="Simplified Arabic"/>
          <w:sz w:val="28"/>
          <w:szCs w:val="28"/>
          <w:lang w:bidi="ar-JO"/>
        </w:rPr>
      </w:pPr>
      <w:r w:rsidRPr="00916019">
        <w:rPr>
          <w:rFonts w:ascii="Simplified Arabic" w:hAnsi="Simplified Arabic" w:cs="Simplified Arabic"/>
          <w:sz w:val="28"/>
          <w:szCs w:val="28"/>
          <w:rtl/>
          <w:lang w:bidi="ar-JO"/>
        </w:rPr>
        <w:t>إعداد خطط التدريب للجهات الحكومية على نظام تتبع المركبات.</w:t>
      </w:r>
    </w:p>
    <w:p w14:paraId="6C8793F1" w14:textId="77777777" w:rsidR="00916019" w:rsidRPr="00916019" w:rsidRDefault="00916019" w:rsidP="00916019">
      <w:pPr>
        <w:pStyle w:val="ListParagraph"/>
        <w:numPr>
          <w:ilvl w:val="0"/>
          <w:numId w:val="12"/>
        </w:numPr>
        <w:spacing w:line="240" w:lineRule="auto"/>
        <w:ind w:left="468" w:right="-284" w:hanging="425"/>
        <w:jc w:val="both"/>
        <w:rPr>
          <w:rFonts w:ascii="Simplified Arabic" w:hAnsi="Simplified Arabic" w:cs="Simplified Arabic"/>
          <w:sz w:val="28"/>
          <w:szCs w:val="28"/>
          <w:lang w:bidi="ar-JO"/>
        </w:rPr>
      </w:pPr>
      <w:r w:rsidRPr="00916019">
        <w:rPr>
          <w:rFonts w:ascii="Simplified Arabic" w:hAnsi="Simplified Arabic" w:cs="Simplified Arabic"/>
          <w:sz w:val="28"/>
          <w:szCs w:val="28"/>
          <w:rtl/>
          <w:lang w:bidi="ar-JO"/>
        </w:rPr>
        <w:t>إعداد نماذج الاستثناء من تركيب أجهزة تتبع إلكتروني للجهات الحكومية حسب طبيعة ومُبررات الطلب.</w:t>
      </w:r>
    </w:p>
    <w:p w14:paraId="2843885A" w14:textId="77777777" w:rsidR="00916019" w:rsidRPr="00916019" w:rsidRDefault="00916019" w:rsidP="00916019">
      <w:pPr>
        <w:pStyle w:val="ListParagraph"/>
        <w:numPr>
          <w:ilvl w:val="0"/>
          <w:numId w:val="12"/>
        </w:numPr>
        <w:spacing w:line="240" w:lineRule="auto"/>
        <w:ind w:left="468" w:right="-284" w:hanging="425"/>
        <w:jc w:val="both"/>
        <w:rPr>
          <w:rFonts w:ascii="Simplified Arabic" w:hAnsi="Simplified Arabic" w:cs="Simplified Arabic"/>
          <w:sz w:val="28"/>
          <w:szCs w:val="28"/>
          <w:lang w:bidi="ar-JO"/>
        </w:rPr>
      </w:pPr>
      <w:r w:rsidRPr="00916019">
        <w:rPr>
          <w:rFonts w:ascii="Simplified Arabic" w:hAnsi="Simplified Arabic" w:cs="Simplified Arabic"/>
          <w:sz w:val="28"/>
          <w:szCs w:val="28"/>
          <w:rtl/>
          <w:lang w:bidi="ar-JO"/>
        </w:rPr>
        <w:t>مُخاطبة الجهات ذات العلاقة بموضوع التدريب على نظام التتبع الإلكتروني والاستثناء من تركيب أجهزة تتبع إلكتروني.</w:t>
      </w:r>
    </w:p>
    <w:p w14:paraId="41D2ABA7" w14:textId="77777777" w:rsidR="00916019" w:rsidRPr="00916019" w:rsidRDefault="00916019" w:rsidP="00916019">
      <w:pPr>
        <w:pStyle w:val="ListParagraph"/>
        <w:numPr>
          <w:ilvl w:val="0"/>
          <w:numId w:val="12"/>
        </w:numPr>
        <w:spacing w:line="240" w:lineRule="auto"/>
        <w:ind w:left="468" w:right="-284" w:hanging="425"/>
        <w:jc w:val="both"/>
        <w:rPr>
          <w:rFonts w:ascii="Simplified Arabic" w:hAnsi="Simplified Arabic" w:cs="Simplified Arabic"/>
          <w:sz w:val="28"/>
          <w:szCs w:val="28"/>
          <w:lang w:bidi="ar-JO"/>
        </w:rPr>
      </w:pPr>
      <w:r w:rsidRPr="00916019">
        <w:rPr>
          <w:rFonts w:ascii="Simplified Arabic" w:hAnsi="Simplified Arabic" w:cs="Simplified Arabic"/>
          <w:sz w:val="28"/>
          <w:szCs w:val="28"/>
          <w:rtl/>
          <w:lang w:bidi="ar-JO"/>
        </w:rPr>
        <w:t>استخراج التقارير الخاصة بتنظيم استخدام المركبات الحكومية.</w:t>
      </w:r>
    </w:p>
    <w:p w14:paraId="4A100008" w14:textId="77777777" w:rsidR="00916019" w:rsidRPr="00916019" w:rsidRDefault="00916019" w:rsidP="00916019">
      <w:pPr>
        <w:pStyle w:val="ListParagraph"/>
        <w:numPr>
          <w:ilvl w:val="0"/>
          <w:numId w:val="12"/>
        </w:numPr>
        <w:spacing w:line="240" w:lineRule="auto"/>
        <w:ind w:left="468" w:right="-284" w:hanging="425"/>
        <w:jc w:val="both"/>
        <w:rPr>
          <w:rFonts w:ascii="Simplified Arabic" w:hAnsi="Simplified Arabic" w:cs="Simplified Arabic"/>
          <w:sz w:val="28"/>
          <w:szCs w:val="28"/>
          <w:lang w:bidi="ar-JO"/>
        </w:rPr>
      </w:pPr>
      <w:r w:rsidRPr="00916019">
        <w:rPr>
          <w:rFonts w:ascii="Simplified Arabic" w:hAnsi="Simplified Arabic" w:cs="Simplified Arabic"/>
          <w:sz w:val="28"/>
          <w:szCs w:val="28"/>
          <w:rtl/>
          <w:lang w:bidi="ar-JO"/>
        </w:rPr>
        <w:t> جدولة الموافقات الناتجة من لجنة الإشراف على تنظيم استخدام المركبات الحكومية للجهات الحكومية.</w:t>
      </w:r>
    </w:p>
    <w:p w14:paraId="62DE0EFE" w14:textId="77777777" w:rsidR="00916019" w:rsidRPr="00916019" w:rsidRDefault="00916019" w:rsidP="00916019">
      <w:pPr>
        <w:pStyle w:val="ListParagraph"/>
        <w:numPr>
          <w:ilvl w:val="0"/>
          <w:numId w:val="12"/>
        </w:numPr>
        <w:spacing w:line="240" w:lineRule="auto"/>
        <w:ind w:left="468" w:right="-284" w:hanging="425"/>
        <w:jc w:val="both"/>
        <w:rPr>
          <w:rFonts w:ascii="Simplified Arabic" w:hAnsi="Simplified Arabic" w:cs="Simplified Arabic"/>
          <w:sz w:val="28"/>
          <w:szCs w:val="28"/>
          <w:rtl/>
          <w:lang w:bidi="ar-JO"/>
        </w:rPr>
      </w:pPr>
      <w:r w:rsidRPr="00916019">
        <w:rPr>
          <w:rFonts w:ascii="Simplified Arabic" w:hAnsi="Simplified Arabic" w:cs="Simplified Arabic"/>
          <w:sz w:val="28"/>
          <w:szCs w:val="28"/>
          <w:rtl/>
          <w:lang w:bidi="ar-JO"/>
        </w:rPr>
        <w:t>مُتابعة طلبات العُملاء بخصوص الاستفسارات عن المركبات الحكومية</w:t>
      </w:r>
    </w:p>
    <w:p w14:paraId="7BF2092D" w14:textId="77777777" w:rsidR="00916019" w:rsidRDefault="00916019" w:rsidP="00A528A1">
      <w:pPr>
        <w:ind w:left="-99" w:hanging="567"/>
        <w:rPr>
          <w:rtl/>
          <w:lang w:bidi="ar-JO"/>
        </w:rPr>
      </w:pPr>
    </w:p>
    <w:p w14:paraId="0F56FA90" w14:textId="296C8933" w:rsidR="00916019" w:rsidRPr="00F16595" w:rsidRDefault="00F16595" w:rsidP="00A528A1">
      <w:pPr>
        <w:ind w:left="-99" w:hanging="567"/>
        <w:rPr>
          <w:b/>
          <w:bCs/>
          <w:color w:val="FF0000"/>
          <w:sz w:val="28"/>
          <w:szCs w:val="28"/>
          <w:u w:val="single"/>
          <w:rtl/>
          <w:lang w:bidi="ar-JO"/>
        </w:rPr>
      </w:pPr>
      <w:r>
        <w:rPr>
          <w:rFonts w:hint="cs"/>
          <w:rtl/>
          <w:lang w:bidi="ar-JO"/>
        </w:rPr>
        <w:t xml:space="preserve">  </w:t>
      </w:r>
      <w:r w:rsidRPr="00F16595">
        <w:rPr>
          <w:rFonts w:hint="cs"/>
          <w:b/>
          <w:bCs/>
          <w:color w:val="FF0000"/>
          <w:sz w:val="28"/>
          <w:szCs w:val="28"/>
          <w:u w:val="single"/>
          <w:rtl/>
          <w:lang w:bidi="ar-JO"/>
        </w:rPr>
        <w:t xml:space="preserve">هواتف للتواصل مع المديرية حسب المديريات </w:t>
      </w:r>
    </w:p>
    <w:p w14:paraId="54F9AC92" w14:textId="31ED8876" w:rsidR="00916019" w:rsidRDefault="00F16595" w:rsidP="00A528A1">
      <w:pPr>
        <w:ind w:left="-99" w:hanging="567"/>
        <w:rPr>
          <w:rtl/>
          <w:lang w:bidi="ar-JO"/>
        </w:rPr>
      </w:pPr>
      <w:r>
        <w:rPr>
          <w:noProof/>
        </w:rPr>
        <w:drawing>
          <wp:anchor distT="0" distB="0" distL="114300" distR="114300" simplePos="0" relativeHeight="251677696" behindDoc="0" locked="0" layoutInCell="1" allowOverlap="1" wp14:anchorId="4E09C8A2" wp14:editId="5C64623B">
            <wp:simplePos x="0" y="0"/>
            <wp:positionH relativeFrom="column">
              <wp:posOffset>270510</wp:posOffset>
            </wp:positionH>
            <wp:positionV relativeFrom="paragraph">
              <wp:posOffset>231140</wp:posOffset>
            </wp:positionV>
            <wp:extent cx="4986655" cy="2704465"/>
            <wp:effectExtent l="0" t="0" r="4445" b="635"/>
            <wp:wrapThrough wrapText="bothSides">
              <wp:wrapPolygon edited="0">
                <wp:start x="0" y="0"/>
                <wp:lineTo x="0" y="21453"/>
                <wp:lineTo x="21537" y="21453"/>
                <wp:lineTo x="21537"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49363" t="37760" r="17161" b="22834"/>
                    <a:stretch/>
                  </pic:blipFill>
                  <pic:spPr bwMode="auto">
                    <a:xfrm>
                      <a:off x="0" y="0"/>
                      <a:ext cx="4986655" cy="2704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5E46EB" w14:textId="277A1D03" w:rsidR="00916019" w:rsidRDefault="00916019" w:rsidP="00A528A1">
      <w:pPr>
        <w:ind w:left="-99" w:hanging="567"/>
        <w:rPr>
          <w:rtl/>
          <w:lang w:bidi="ar-JO"/>
        </w:rPr>
      </w:pPr>
    </w:p>
    <w:p w14:paraId="2F03B980" w14:textId="77777777" w:rsidR="00916019" w:rsidRDefault="00916019" w:rsidP="00A528A1">
      <w:pPr>
        <w:ind w:left="-99" w:hanging="567"/>
        <w:rPr>
          <w:rtl/>
          <w:lang w:bidi="ar-JO"/>
        </w:rPr>
      </w:pPr>
    </w:p>
    <w:p w14:paraId="3CF01E8B" w14:textId="77777777" w:rsidR="00916019" w:rsidRDefault="00916019" w:rsidP="00A528A1">
      <w:pPr>
        <w:ind w:left="-99" w:hanging="567"/>
        <w:rPr>
          <w:lang w:bidi="ar-JO"/>
        </w:rPr>
      </w:pPr>
    </w:p>
    <w:sectPr w:rsidR="00916019" w:rsidSect="00EF6C76">
      <w:headerReference w:type="even" r:id="rId17"/>
      <w:headerReference w:type="default" r:id="rId18"/>
      <w:footerReference w:type="even" r:id="rId19"/>
      <w:footerReference w:type="default" r:id="rId20"/>
      <w:headerReference w:type="first" r:id="rId21"/>
      <w:footerReference w:type="first" r:id="rId22"/>
      <w:pgSz w:w="11906" w:h="16838"/>
      <w:pgMar w:top="1440" w:right="2186" w:bottom="1440" w:left="1800" w:header="708" w:footer="708" w:gutter="0"/>
      <w:pgBorders w:offsetFrom="page">
        <w:top w:val="double" w:sz="4" w:space="24" w:color="F79646" w:themeColor="accent6"/>
        <w:left w:val="double" w:sz="4" w:space="24" w:color="F79646" w:themeColor="accent6"/>
        <w:bottom w:val="double" w:sz="4" w:space="24" w:color="F79646" w:themeColor="accent6"/>
        <w:right w:val="double" w:sz="4" w:space="24" w:color="F79646" w:themeColor="accent6"/>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B2AC11" w14:textId="77777777" w:rsidR="00C14599" w:rsidRDefault="00C14599" w:rsidP="00EF6C76">
      <w:pPr>
        <w:spacing w:after="0" w:line="240" w:lineRule="auto"/>
      </w:pPr>
      <w:r>
        <w:separator/>
      </w:r>
    </w:p>
  </w:endnote>
  <w:endnote w:type="continuationSeparator" w:id="0">
    <w:p w14:paraId="53C06616" w14:textId="77777777" w:rsidR="00C14599" w:rsidRDefault="00C14599" w:rsidP="00EF6C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B666F" w14:textId="77777777" w:rsidR="00EF6C76" w:rsidRDefault="00EF6C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2E91CF" w14:textId="77777777" w:rsidR="00EF6C76" w:rsidRDefault="00EF6C7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B6D74F" w14:textId="77777777" w:rsidR="00EF6C76" w:rsidRDefault="00EF6C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0ADA92" w14:textId="77777777" w:rsidR="00C14599" w:rsidRDefault="00C14599" w:rsidP="00EF6C76">
      <w:pPr>
        <w:spacing w:after="0" w:line="240" w:lineRule="auto"/>
      </w:pPr>
      <w:r>
        <w:separator/>
      </w:r>
    </w:p>
  </w:footnote>
  <w:footnote w:type="continuationSeparator" w:id="0">
    <w:p w14:paraId="598C14AB" w14:textId="77777777" w:rsidR="00C14599" w:rsidRDefault="00C14599" w:rsidP="00EF6C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A3D682" w14:textId="1C8CF86A" w:rsidR="00EF6C76" w:rsidRDefault="00C14599">
    <w:pPr>
      <w:pStyle w:val="Header"/>
    </w:pPr>
    <w:r>
      <w:rPr>
        <w:noProof/>
      </w:rPr>
      <w:pict w14:anchorId="6722C1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6258079" o:spid="_x0000_s2050" type="#_x0000_t75" style="position:absolute;left:0;text-align:left;margin-left:0;margin-top:0;width:396pt;height:221.75pt;z-index:-251657216;mso-position-horizontal:center;mso-position-horizontal-relative:margin;mso-position-vertical:center;mso-position-vertical-relative:margin" o:allowincell="f">
          <v:imagedata r:id="rId1" o:title="download (4)"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3325B3" w14:textId="3B5C2CFC" w:rsidR="00EF6C76" w:rsidRDefault="00C14599">
    <w:pPr>
      <w:pStyle w:val="Header"/>
    </w:pPr>
    <w:r>
      <w:rPr>
        <w:noProof/>
      </w:rPr>
      <w:pict w14:anchorId="5A3681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6258080" o:spid="_x0000_s2051" type="#_x0000_t75" style="position:absolute;left:0;text-align:left;margin-left:0;margin-top:0;width:396pt;height:221.75pt;z-index:-251656192;mso-position-horizontal:center;mso-position-horizontal-relative:margin;mso-position-vertical:center;mso-position-vertical-relative:margin" o:allowincell="f">
          <v:imagedata r:id="rId1" o:title="download (4)"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9200E4" w14:textId="1B6ECA0B" w:rsidR="00EF6C76" w:rsidRDefault="00C14599">
    <w:pPr>
      <w:pStyle w:val="Header"/>
    </w:pPr>
    <w:r>
      <w:rPr>
        <w:noProof/>
      </w:rPr>
      <w:pict w14:anchorId="0449C1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6258078" o:spid="_x0000_s2049" type="#_x0000_t75" style="position:absolute;left:0;text-align:left;margin-left:0;margin-top:0;width:396pt;height:221.75pt;z-index:-251658240;mso-position-horizontal:center;mso-position-horizontal-relative:margin;mso-position-vertical:center;mso-position-vertical-relative:margin" o:allowincell="f">
          <v:imagedata r:id="rId1" o:title="download (4)"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351FB"/>
    <w:multiLevelType w:val="hybridMultilevel"/>
    <w:tmpl w:val="927E8C56"/>
    <w:lvl w:ilvl="0" w:tplc="A7C4A384">
      <w:numFmt w:val="bullet"/>
      <w:lvlText w:val="-"/>
      <w:lvlJc w:val="left"/>
      <w:pPr>
        <w:ind w:left="1800" w:hanging="360"/>
      </w:pPr>
      <w:rPr>
        <w:rFonts w:ascii="Times New Roman" w:eastAsia="Times New Roman" w:hAnsi="Times New Roman" w:cs="Simplified Arabic"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4F851F7"/>
    <w:multiLevelType w:val="hybridMultilevel"/>
    <w:tmpl w:val="8B36091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A94E27"/>
    <w:multiLevelType w:val="hybridMultilevel"/>
    <w:tmpl w:val="CDF024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8F525C"/>
    <w:multiLevelType w:val="multilevel"/>
    <w:tmpl w:val="9D22B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3675F9"/>
    <w:multiLevelType w:val="hybridMultilevel"/>
    <w:tmpl w:val="12187A1C"/>
    <w:lvl w:ilvl="0" w:tplc="A368341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1162F7"/>
    <w:multiLevelType w:val="hybridMultilevel"/>
    <w:tmpl w:val="ECEEF7D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F06145"/>
    <w:multiLevelType w:val="hybridMultilevel"/>
    <w:tmpl w:val="8EC23666"/>
    <w:lvl w:ilvl="0" w:tplc="C4E6400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E50DF0"/>
    <w:multiLevelType w:val="multilevel"/>
    <w:tmpl w:val="D8F0F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9621D86"/>
    <w:multiLevelType w:val="multilevel"/>
    <w:tmpl w:val="936865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DB2295F"/>
    <w:multiLevelType w:val="hybridMultilevel"/>
    <w:tmpl w:val="AA1A41EA"/>
    <w:lvl w:ilvl="0" w:tplc="7062CCD6">
      <w:numFmt w:val="bullet"/>
      <w:lvlText w:val="-"/>
      <w:lvlJc w:val="left"/>
      <w:pPr>
        <w:ind w:left="-781" w:hanging="360"/>
      </w:pPr>
      <w:rPr>
        <w:rFonts w:ascii="Arial" w:eastAsia="Calibri" w:hAnsi="Arial" w:cs="Arial" w:hint="default"/>
      </w:rPr>
    </w:lvl>
    <w:lvl w:ilvl="1" w:tplc="04090003">
      <w:start w:val="1"/>
      <w:numFmt w:val="bullet"/>
      <w:lvlText w:val="o"/>
      <w:lvlJc w:val="left"/>
      <w:pPr>
        <w:ind w:left="-61" w:hanging="360"/>
      </w:pPr>
      <w:rPr>
        <w:rFonts w:ascii="Courier New" w:hAnsi="Courier New" w:cs="Courier New" w:hint="default"/>
      </w:rPr>
    </w:lvl>
    <w:lvl w:ilvl="2" w:tplc="04090005">
      <w:start w:val="1"/>
      <w:numFmt w:val="bullet"/>
      <w:lvlText w:val=""/>
      <w:lvlJc w:val="left"/>
      <w:pPr>
        <w:ind w:left="659" w:hanging="360"/>
      </w:pPr>
      <w:rPr>
        <w:rFonts w:ascii="Wingdings" w:hAnsi="Wingdings" w:hint="default"/>
      </w:rPr>
    </w:lvl>
    <w:lvl w:ilvl="3" w:tplc="04090001">
      <w:start w:val="1"/>
      <w:numFmt w:val="bullet"/>
      <w:lvlText w:val=""/>
      <w:lvlJc w:val="left"/>
      <w:pPr>
        <w:ind w:left="1379" w:hanging="360"/>
      </w:pPr>
      <w:rPr>
        <w:rFonts w:ascii="Symbol" w:hAnsi="Symbol" w:hint="default"/>
      </w:rPr>
    </w:lvl>
    <w:lvl w:ilvl="4" w:tplc="04090003">
      <w:start w:val="1"/>
      <w:numFmt w:val="bullet"/>
      <w:lvlText w:val="o"/>
      <w:lvlJc w:val="left"/>
      <w:pPr>
        <w:ind w:left="2099" w:hanging="360"/>
      </w:pPr>
      <w:rPr>
        <w:rFonts w:ascii="Courier New" w:hAnsi="Courier New" w:cs="Courier New" w:hint="default"/>
      </w:rPr>
    </w:lvl>
    <w:lvl w:ilvl="5" w:tplc="04090005">
      <w:start w:val="1"/>
      <w:numFmt w:val="bullet"/>
      <w:lvlText w:val=""/>
      <w:lvlJc w:val="left"/>
      <w:pPr>
        <w:ind w:left="2819" w:hanging="360"/>
      </w:pPr>
      <w:rPr>
        <w:rFonts w:ascii="Wingdings" w:hAnsi="Wingdings" w:hint="default"/>
      </w:rPr>
    </w:lvl>
    <w:lvl w:ilvl="6" w:tplc="04090001">
      <w:start w:val="1"/>
      <w:numFmt w:val="bullet"/>
      <w:lvlText w:val=""/>
      <w:lvlJc w:val="left"/>
      <w:pPr>
        <w:ind w:left="3539" w:hanging="360"/>
      </w:pPr>
      <w:rPr>
        <w:rFonts w:ascii="Symbol" w:hAnsi="Symbol" w:hint="default"/>
      </w:rPr>
    </w:lvl>
    <w:lvl w:ilvl="7" w:tplc="04090003">
      <w:start w:val="1"/>
      <w:numFmt w:val="bullet"/>
      <w:lvlText w:val="o"/>
      <w:lvlJc w:val="left"/>
      <w:pPr>
        <w:ind w:left="4259" w:hanging="360"/>
      </w:pPr>
      <w:rPr>
        <w:rFonts w:ascii="Courier New" w:hAnsi="Courier New" w:cs="Courier New" w:hint="default"/>
      </w:rPr>
    </w:lvl>
    <w:lvl w:ilvl="8" w:tplc="04090005">
      <w:start w:val="1"/>
      <w:numFmt w:val="bullet"/>
      <w:lvlText w:val=""/>
      <w:lvlJc w:val="left"/>
      <w:pPr>
        <w:ind w:left="4979" w:hanging="360"/>
      </w:pPr>
      <w:rPr>
        <w:rFonts w:ascii="Wingdings" w:hAnsi="Wingdings" w:hint="default"/>
      </w:rPr>
    </w:lvl>
  </w:abstractNum>
  <w:abstractNum w:abstractNumId="10" w15:restartNumberingAfterBreak="0">
    <w:nsid w:val="41FC218F"/>
    <w:multiLevelType w:val="hybridMultilevel"/>
    <w:tmpl w:val="4F0AA2D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8F3698"/>
    <w:multiLevelType w:val="hybridMultilevel"/>
    <w:tmpl w:val="24009A9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0DB2400"/>
    <w:multiLevelType w:val="hybridMultilevel"/>
    <w:tmpl w:val="773EF4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BF1073E"/>
    <w:multiLevelType w:val="multilevel"/>
    <w:tmpl w:val="08FAD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C091F8C"/>
    <w:multiLevelType w:val="hybridMultilevel"/>
    <w:tmpl w:val="AAAAAC6A"/>
    <w:lvl w:ilvl="0" w:tplc="06486F24">
      <w:start w:val="1"/>
      <w:numFmt w:val="decimal"/>
      <w:lvlText w:val="%1."/>
      <w:lvlJc w:val="left"/>
      <w:pPr>
        <w:ind w:left="720" w:hanging="360"/>
      </w:pPr>
      <w:rPr>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5E134035"/>
    <w:multiLevelType w:val="multilevel"/>
    <w:tmpl w:val="E6062B44"/>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67D1C75"/>
    <w:multiLevelType w:val="multilevel"/>
    <w:tmpl w:val="B8B8E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6A50244"/>
    <w:multiLevelType w:val="hybridMultilevel"/>
    <w:tmpl w:val="23E68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80A04E6"/>
    <w:multiLevelType w:val="multilevel"/>
    <w:tmpl w:val="2E34CA60"/>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AE354AA"/>
    <w:multiLevelType w:val="hybridMultilevel"/>
    <w:tmpl w:val="AAA60EB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F4600B4"/>
    <w:multiLevelType w:val="hybridMultilevel"/>
    <w:tmpl w:val="3F88D01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0"/>
  </w:num>
  <w:num w:numId="4">
    <w:abstractNumId w:val="19"/>
  </w:num>
  <w:num w:numId="5">
    <w:abstractNumId w:val="12"/>
  </w:num>
  <w:num w:numId="6">
    <w:abstractNumId w:val="10"/>
  </w:num>
  <w:num w:numId="7">
    <w:abstractNumId w:val="20"/>
  </w:num>
  <w:num w:numId="8">
    <w:abstractNumId w:val="11"/>
  </w:num>
  <w:num w:numId="9">
    <w:abstractNumId w:val="17"/>
  </w:num>
  <w:num w:numId="10">
    <w:abstractNumId w:val="5"/>
  </w:num>
  <w:num w:numId="11">
    <w:abstractNumId w:val="1"/>
  </w:num>
  <w:num w:numId="12">
    <w:abstractNumId w:val="2"/>
  </w:num>
  <w:num w:numId="13">
    <w:abstractNumId w:val="9"/>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16"/>
  </w:num>
  <w:num w:numId="17">
    <w:abstractNumId w:val="8"/>
  </w:num>
  <w:num w:numId="18">
    <w:abstractNumId w:val="13"/>
  </w:num>
  <w:num w:numId="19">
    <w:abstractNumId w:val="7"/>
  </w:num>
  <w:num w:numId="20">
    <w:abstractNumId w:val="18"/>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03AC"/>
    <w:rsid w:val="00011EE6"/>
    <w:rsid w:val="0003560A"/>
    <w:rsid w:val="0008238E"/>
    <w:rsid w:val="000850D7"/>
    <w:rsid w:val="000B304D"/>
    <w:rsid w:val="000C49C2"/>
    <w:rsid w:val="000F1C2C"/>
    <w:rsid w:val="001B722E"/>
    <w:rsid w:val="001E0E5F"/>
    <w:rsid w:val="001E7F17"/>
    <w:rsid w:val="001F03AC"/>
    <w:rsid w:val="002126A9"/>
    <w:rsid w:val="00216D46"/>
    <w:rsid w:val="0027710E"/>
    <w:rsid w:val="00334433"/>
    <w:rsid w:val="003346B4"/>
    <w:rsid w:val="003741CF"/>
    <w:rsid w:val="00394326"/>
    <w:rsid w:val="003E1C10"/>
    <w:rsid w:val="00402B3B"/>
    <w:rsid w:val="004175C1"/>
    <w:rsid w:val="00451956"/>
    <w:rsid w:val="0048523A"/>
    <w:rsid w:val="004A60EB"/>
    <w:rsid w:val="005176DD"/>
    <w:rsid w:val="00553C93"/>
    <w:rsid w:val="00594FB0"/>
    <w:rsid w:val="005C7E11"/>
    <w:rsid w:val="006F1192"/>
    <w:rsid w:val="00715D11"/>
    <w:rsid w:val="00742454"/>
    <w:rsid w:val="007722F8"/>
    <w:rsid w:val="00773DB6"/>
    <w:rsid w:val="00777052"/>
    <w:rsid w:val="007C6DBA"/>
    <w:rsid w:val="007D5E46"/>
    <w:rsid w:val="00842D8B"/>
    <w:rsid w:val="008C04F2"/>
    <w:rsid w:val="008D7DB4"/>
    <w:rsid w:val="008F1990"/>
    <w:rsid w:val="008F536C"/>
    <w:rsid w:val="009068AC"/>
    <w:rsid w:val="00916019"/>
    <w:rsid w:val="00934BDC"/>
    <w:rsid w:val="009667D4"/>
    <w:rsid w:val="009E7C85"/>
    <w:rsid w:val="00A528A1"/>
    <w:rsid w:val="00A86201"/>
    <w:rsid w:val="00A90C1C"/>
    <w:rsid w:val="00AB776B"/>
    <w:rsid w:val="00B246CA"/>
    <w:rsid w:val="00B75207"/>
    <w:rsid w:val="00BC2523"/>
    <w:rsid w:val="00C14599"/>
    <w:rsid w:val="00C2718A"/>
    <w:rsid w:val="00C32198"/>
    <w:rsid w:val="00C3518F"/>
    <w:rsid w:val="00C636E2"/>
    <w:rsid w:val="00CD6DB9"/>
    <w:rsid w:val="00D1229C"/>
    <w:rsid w:val="00D247A3"/>
    <w:rsid w:val="00D3059D"/>
    <w:rsid w:val="00D45C91"/>
    <w:rsid w:val="00D91F64"/>
    <w:rsid w:val="00DE04A4"/>
    <w:rsid w:val="00DE1389"/>
    <w:rsid w:val="00E418A6"/>
    <w:rsid w:val="00E425E6"/>
    <w:rsid w:val="00E60AED"/>
    <w:rsid w:val="00E71439"/>
    <w:rsid w:val="00ED1909"/>
    <w:rsid w:val="00EF6C76"/>
    <w:rsid w:val="00F01AC3"/>
    <w:rsid w:val="00F1187D"/>
    <w:rsid w:val="00F16595"/>
    <w:rsid w:val="00F4703B"/>
    <w:rsid w:val="00F749DD"/>
    <w:rsid w:val="00FB4AFD"/>
    <w:rsid w:val="00FC1AFB"/>
    <w:rsid w:val="00FC3D53"/>
    <w:rsid w:val="00FE389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834BF5A"/>
  <w15:docId w15:val="{29126BC5-04B1-465B-BB38-18AF662A2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175C1"/>
    <w:pPr>
      <w:ind w:left="720"/>
      <w:contextualSpacing/>
    </w:pPr>
  </w:style>
  <w:style w:type="character" w:styleId="CommentReference">
    <w:name w:val="annotation reference"/>
    <w:basedOn w:val="DefaultParagraphFont"/>
    <w:uiPriority w:val="99"/>
    <w:semiHidden/>
    <w:unhideWhenUsed/>
    <w:rsid w:val="00934BDC"/>
    <w:rPr>
      <w:sz w:val="16"/>
      <w:szCs w:val="16"/>
    </w:rPr>
  </w:style>
  <w:style w:type="paragraph" w:styleId="CommentText">
    <w:name w:val="annotation text"/>
    <w:basedOn w:val="Normal"/>
    <w:link w:val="CommentTextChar"/>
    <w:uiPriority w:val="99"/>
    <w:semiHidden/>
    <w:unhideWhenUsed/>
    <w:rsid w:val="00934BDC"/>
    <w:pPr>
      <w:spacing w:line="240" w:lineRule="auto"/>
    </w:pPr>
    <w:rPr>
      <w:sz w:val="20"/>
      <w:szCs w:val="20"/>
    </w:rPr>
  </w:style>
  <w:style w:type="character" w:customStyle="1" w:styleId="CommentTextChar">
    <w:name w:val="Comment Text Char"/>
    <w:basedOn w:val="DefaultParagraphFont"/>
    <w:link w:val="CommentText"/>
    <w:uiPriority w:val="99"/>
    <w:semiHidden/>
    <w:rsid w:val="00934BDC"/>
    <w:rPr>
      <w:sz w:val="20"/>
      <w:szCs w:val="20"/>
    </w:rPr>
  </w:style>
  <w:style w:type="paragraph" w:styleId="CommentSubject">
    <w:name w:val="annotation subject"/>
    <w:basedOn w:val="CommentText"/>
    <w:next w:val="CommentText"/>
    <w:link w:val="CommentSubjectChar"/>
    <w:uiPriority w:val="99"/>
    <w:semiHidden/>
    <w:unhideWhenUsed/>
    <w:rsid w:val="00934BDC"/>
    <w:rPr>
      <w:b/>
      <w:bCs/>
    </w:rPr>
  </w:style>
  <w:style w:type="character" w:customStyle="1" w:styleId="CommentSubjectChar">
    <w:name w:val="Comment Subject Char"/>
    <w:basedOn w:val="CommentTextChar"/>
    <w:link w:val="CommentSubject"/>
    <w:uiPriority w:val="99"/>
    <w:semiHidden/>
    <w:rsid w:val="00934BDC"/>
    <w:rPr>
      <w:b/>
      <w:bCs/>
      <w:sz w:val="20"/>
      <w:szCs w:val="20"/>
    </w:rPr>
  </w:style>
  <w:style w:type="paragraph" w:styleId="BalloonText">
    <w:name w:val="Balloon Text"/>
    <w:basedOn w:val="Normal"/>
    <w:link w:val="BalloonTextChar"/>
    <w:uiPriority w:val="99"/>
    <w:semiHidden/>
    <w:unhideWhenUsed/>
    <w:rsid w:val="00934B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4BDC"/>
    <w:rPr>
      <w:rFonts w:ascii="Segoe UI" w:hAnsi="Segoe UI" w:cs="Segoe UI"/>
      <w:sz w:val="18"/>
      <w:szCs w:val="18"/>
    </w:rPr>
  </w:style>
  <w:style w:type="paragraph" w:styleId="Caption">
    <w:name w:val="caption"/>
    <w:basedOn w:val="Normal"/>
    <w:next w:val="Normal"/>
    <w:uiPriority w:val="35"/>
    <w:unhideWhenUsed/>
    <w:qFormat/>
    <w:rsid w:val="003741CF"/>
    <w:pPr>
      <w:spacing w:line="240" w:lineRule="auto"/>
    </w:pPr>
    <w:rPr>
      <w:i/>
      <w:iCs/>
      <w:color w:val="1F497D" w:themeColor="text2"/>
      <w:sz w:val="18"/>
      <w:szCs w:val="18"/>
    </w:rPr>
  </w:style>
  <w:style w:type="paragraph" w:styleId="Header">
    <w:name w:val="header"/>
    <w:basedOn w:val="Normal"/>
    <w:link w:val="HeaderChar"/>
    <w:uiPriority w:val="99"/>
    <w:unhideWhenUsed/>
    <w:rsid w:val="00EF6C76"/>
    <w:pPr>
      <w:tabs>
        <w:tab w:val="center" w:pos="4320"/>
        <w:tab w:val="right" w:pos="8640"/>
      </w:tabs>
      <w:spacing w:after="0" w:line="240" w:lineRule="auto"/>
    </w:pPr>
  </w:style>
  <w:style w:type="character" w:customStyle="1" w:styleId="HeaderChar">
    <w:name w:val="Header Char"/>
    <w:basedOn w:val="DefaultParagraphFont"/>
    <w:link w:val="Header"/>
    <w:uiPriority w:val="99"/>
    <w:rsid w:val="00EF6C76"/>
  </w:style>
  <w:style w:type="paragraph" w:styleId="Footer">
    <w:name w:val="footer"/>
    <w:basedOn w:val="Normal"/>
    <w:link w:val="FooterChar"/>
    <w:uiPriority w:val="99"/>
    <w:unhideWhenUsed/>
    <w:rsid w:val="00EF6C76"/>
    <w:pPr>
      <w:tabs>
        <w:tab w:val="center" w:pos="4320"/>
        <w:tab w:val="right" w:pos="8640"/>
      </w:tabs>
      <w:spacing w:after="0" w:line="240" w:lineRule="auto"/>
    </w:pPr>
  </w:style>
  <w:style w:type="character" w:customStyle="1" w:styleId="FooterChar">
    <w:name w:val="Footer Char"/>
    <w:basedOn w:val="DefaultParagraphFont"/>
    <w:link w:val="Footer"/>
    <w:uiPriority w:val="99"/>
    <w:rsid w:val="00EF6C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83728">
      <w:bodyDiv w:val="1"/>
      <w:marLeft w:val="0"/>
      <w:marRight w:val="0"/>
      <w:marTop w:val="0"/>
      <w:marBottom w:val="0"/>
      <w:divBdr>
        <w:top w:val="none" w:sz="0" w:space="0" w:color="auto"/>
        <w:left w:val="none" w:sz="0" w:space="0" w:color="auto"/>
        <w:bottom w:val="none" w:sz="0" w:space="0" w:color="auto"/>
        <w:right w:val="none" w:sz="0" w:space="0" w:color="auto"/>
      </w:divBdr>
    </w:div>
    <w:div w:id="411851191">
      <w:bodyDiv w:val="1"/>
      <w:marLeft w:val="0"/>
      <w:marRight w:val="0"/>
      <w:marTop w:val="0"/>
      <w:marBottom w:val="0"/>
      <w:divBdr>
        <w:top w:val="none" w:sz="0" w:space="0" w:color="auto"/>
        <w:left w:val="none" w:sz="0" w:space="0" w:color="auto"/>
        <w:bottom w:val="none" w:sz="0" w:space="0" w:color="auto"/>
        <w:right w:val="none" w:sz="0" w:space="0" w:color="auto"/>
      </w:divBdr>
    </w:div>
    <w:div w:id="860239539">
      <w:bodyDiv w:val="1"/>
      <w:marLeft w:val="0"/>
      <w:marRight w:val="0"/>
      <w:marTop w:val="0"/>
      <w:marBottom w:val="0"/>
      <w:divBdr>
        <w:top w:val="none" w:sz="0" w:space="0" w:color="auto"/>
        <w:left w:val="none" w:sz="0" w:space="0" w:color="auto"/>
        <w:bottom w:val="none" w:sz="0" w:space="0" w:color="auto"/>
        <w:right w:val="none" w:sz="0" w:space="0" w:color="auto"/>
      </w:divBdr>
    </w:div>
    <w:div w:id="1435859484">
      <w:bodyDiv w:val="1"/>
      <w:marLeft w:val="0"/>
      <w:marRight w:val="0"/>
      <w:marTop w:val="0"/>
      <w:marBottom w:val="0"/>
      <w:divBdr>
        <w:top w:val="none" w:sz="0" w:space="0" w:color="auto"/>
        <w:left w:val="none" w:sz="0" w:space="0" w:color="auto"/>
        <w:bottom w:val="none" w:sz="0" w:space="0" w:color="auto"/>
        <w:right w:val="none" w:sz="0" w:space="0" w:color="auto"/>
      </w:divBdr>
    </w:div>
    <w:div w:id="1577475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4.wdp"/><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F69375-943E-4DE6-AED3-EFBAB6D5F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947</Words>
  <Characters>5399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Eman I. Saleh</dc:creator>
  <cp:lastModifiedBy>Gophran M. Abuhazeem</cp:lastModifiedBy>
  <cp:revision>2</cp:revision>
  <dcterms:created xsi:type="dcterms:W3CDTF">2023-10-05T10:07:00Z</dcterms:created>
  <dcterms:modified xsi:type="dcterms:W3CDTF">2023-10-05T10:07:00Z</dcterms:modified>
</cp:coreProperties>
</file>