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9" w:rsidRPr="004310AA" w:rsidRDefault="001C1F59" w:rsidP="0029794E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JO"/>
        </w:rPr>
      </w:pPr>
      <w:r w:rsidRPr="004310A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JO"/>
        </w:rPr>
        <w:t>مديرية اتفاقيات ومعاهدات النقل</w:t>
      </w:r>
    </w:p>
    <w:p w:rsidR="001C1F59" w:rsidRPr="0029794E" w:rsidRDefault="004310AA" w:rsidP="004310A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JO"/>
        </w:rPr>
        <w:t>المهام و الواجبات الرئيسية:</w:t>
      </w:r>
    </w:p>
    <w:p w:rsidR="001C1F59" w:rsidRPr="00556A6C" w:rsidRDefault="001C1F59" w:rsidP="004310AA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الاعداد والتحضير والمشاركة في اجتماعات اللجان المشتركة </w:t>
      </w:r>
      <w:r w:rsidR="004240FA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وكذلك اللجان الفنية في مجال النقل بالتنسيق مع المؤسسات والهيئات التابعة للوزارة والجهات ذات العلاقة .</w:t>
      </w:r>
    </w:p>
    <w:p w:rsidR="004240FA" w:rsidRPr="00556A6C" w:rsidRDefault="00DB41E3" w:rsidP="004310AA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متابعة تنفيذ التوصيات او القرارات الصادرة عن محاضر اجتماعات اللجان المشتركة واللجان الفنية في مجال النقل</w:t>
      </w:r>
      <w:r w:rsidR="00556A6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29794E" w:rsidRPr="00556A6C" w:rsidRDefault="00C63581" w:rsidP="004310AA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التنسيق والمتابعة مع الجهات التابعة للوزارة والجهات ذات العلاقة لاستكمال اجراءات توقيع مشاريع الاتفاقيات في مجال النقل (البري،</w:t>
      </w:r>
      <w:r w:rsidR="006212B6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البحري، </w:t>
      </w:r>
      <w:r w:rsidR="006212B6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الجوي</w:t>
      </w:r>
      <w:r w:rsidR="006212B6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) </w:t>
      </w:r>
      <w:r w:rsidR="0068193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وكذلك الاتفاقيات في اطار جامعة الدول العربية و المنظمات الدولية </w:t>
      </w:r>
      <w:r w:rsidR="006212B6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ل</w:t>
      </w:r>
      <w:r w:rsidR="00556A6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دخولها</w:t>
      </w:r>
      <w:r w:rsidR="006212B6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حيز النفاذ ومتابعة تنفيذها وتحديثها</w:t>
      </w:r>
      <w:r w:rsidR="00556A6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6212B6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6212B6" w:rsidRDefault="006212B6" w:rsidP="004310AA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استكمال اجراءات توقيع </w:t>
      </w:r>
      <w:r w:rsidR="006A3D3F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مشارع مذكرات التفاهم في مجال النقل البحري والموانئ أو الارصاد الجوية </w:t>
      </w:r>
      <w:r w:rsidR="00556A6C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ل</w:t>
      </w:r>
      <w:r w:rsidR="00556A6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دخولها</w:t>
      </w:r>
      <w:r w:rsidR="00556A6C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حيز النفاذ </w:t>
      </w:r>
      <w:r w:rsidR="006A3D3F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ومتابعة تنفيذها وتحديثه</w:t>
      </w:r>
      <w:r w:rsidR="00556A6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6A3D3F"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556A6C" w:rsidRDefault="00F80D62" w:rsidP="004310AA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توثيق وارشفة الاتفاقيات الثنائية لدى المديرية وعلى الموقع الالكتروني للوزارة .</w:t>
      </w:r>
    </w:p>
    <w:p w:rsidR="00556A6C" w:rsidRDefault="00275F33" w:rsidP="004310AA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التحضير والمشاركة لاجتماعات اللجان الفنية في اطار الجامعة العربية ومجلس وزراء النقل العرب ومتابعة القرارات الصادرة عنه.</w:t>
      </w:r>
    </w:p>
    <w:p w:rsidR="00275F33" w:rsidRDefault="00360BCE" w:rsidP="004310AA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التعاون مع المنظمات الاقليمية والدولية ذات العلاقة بقطاع النقل بالتنسيق مع الجهات المعنية </w:t>
      </w:r>
      <w:r w:rsidR="0038782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360BCE" w:rsidRDefault="00360BCE" w:rsidP="004310AA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اعداد وتحديث التقارير الدورية المتعلقة بمجالات النقل </w:t>
      </w:r>
      <w:r w:rsidR="00BF5FF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المختلفة بالتنسيق مع الجهات ذات العلاقة ورفعها للإدارة العليا.</w:t>
      </w:r>
    </w:p>
    <w:p w:rsidR="00BF5FF6" w:rsidRPr="00556A6C" w:rsidRDefault="007C1F39" w:rsidP="004310AA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متابعة قضايا قطاع النقل البري في مجال نقل البضائ</w:t>
      </w:r>
      <w:r w:rsidR="002E11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 على مستوى الدول بالتنسيق مع هيئة تنظيم النقل البري.</w:t>
      </w:r>
    </w:p>
    <w:p w:rsidR="006A3D3F" w:rsidRDefault="006A3D3F" w:rsidP="00C23A79">
      <w:pPr>
        <w:pStyle w:val="ListParagraph"/>
        <w:ind w:left="509" w:hanging="708"/>
        <w:rPr>
          <w:rtl/>
          <w:lang w:bidi="ar-JO"/>
        </w:rPr>
      </w:pPr>
    </w:p>
    <w:p w:rsidR="00387826" w:rsidRDefault="00387826" w:rsidP="00C23A79">
      <w:pPr>
        <w:pStyle w:val="ListParagraph"/>
        <w:ind w:left="509" w:hanging="708"/>
        <w:rPr>
          <w:rtl/>
          <w:lang w:bidi="ar-JO"/>
        </w:rPr>
      </w:pPr>
    </w:p>
    <w:p w:rsidR="00387826" w:rsidRDefault="00387826" w:rsidP="00C23A79">
      <w:pPr>
        <w:pStyle w:val="ListParagraph"/>
        <w:ind w:left="509" w:hanging="708"/>
        <w:rPr>
          <w:rtl/>
          <w:lang w:bidi="ar-JO"/>
        </w:rPr>
      </w:pPr>
    </w:p>
    <w:p w:rsidR="00387826" w:rsidRPr="0030184E" w:rsidRDefault="00387826" w:rsidP="00387826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  <w:lang w:bidi="ar-JO"/>
        </w:rPr>
      </w:pPr>
      <w:r w:rsidRPr="003018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  <w:lang w:bidi="ar-JO"/>
        </w:rPr>
        <w:lastRenderedPageBreak/>
        <w:t xml:space="preserve">قسم الاتفاقيات والمعاهدات العربية </w:t>
      </w:r>
    </w:p>
    <w:p w:rsidR="00E451FF" w:rsidRPr="00556A6C" w:rsidRDefault="00E451FF" w:rsidP="004310AA">
      <w:pPr>
        <w:pStyle w:val="ListParagraph"/>
        <w:numPr>
          <w:ilvl w:val="0"/>
          <w:numId w:val="4"/>
        </w:numPr>
        <w:ind w:left="509" w:hanging="567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الاعداد والتحضير والمشاركة في اجتماعات اللجان </w:t>
      </w:r>
      <w:r w:rsidR="003049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العربية 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المشتركة وكذلك اللجان الفنية في مجال النقل بالتنسيق مع المؤسسات والهيئات التابعة للوزارة والجهات ذات العلاقة .</w:t>
      </w:r>
    </w:p>
    <w:p w:rsidR="00E451FF" w:rsidRPr="00556A6C" w:rsidRDefault="00E451FF" w:rsidP="004310AA">
      <w:pPr>
        <w:pStyle w:val="ListParagraph"/>
        <w:numPr>
          <w:ilvl w:val="0"/>
          <w:numId w:val="4"/>
        </w:numPr>
        <w:ind w:left="509" w:hanging="567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متابعة تنفيذ التوصيات او القرارات الصادرة عن محاضر اجتماعات اللجان </w:t>
      </w:r>
      <w:r w:rsidR="003049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العربية 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المشتركة واللجان الفنية في مجال النقل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E451FF" w:rsidRPr="00556A6C" w:rsidRDefault="00E451FF" w:rsidP="004310AA">
      <w:pPr>
        <w:pStyle w:val="ListParagraph"/>
        <w:numPr>
          <w:ilvl w:val="0"/>
          <w:numId w:val="4"/>
        </w:numPr>
        <w:ind w:left="509" w:hanging="567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التنسيق والمتابعة مع الجهات التابعة للوزارة والجهات ذات العلاقة لاستكمال اجراءات توقيع مشاريع الاتفاقيات </w:t>
      </w:r>
      <w:r w:rsidR="003049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العربية 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في مجال النقل (البري، البحر</w:t>
      </w:r>
      <w:r w:rsidR="0030184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ي، 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الجوي ) 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دخولها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حيز النفاذ ومتابعة تنفيذها وتحديثها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E451FF" w:rsidRDefault="00E451FF" w:rsidP="004310AA">
      <w:pPr>
        <w:pStyle w:val="ListParagraph"/>
        <w:numPr>
          <w:ilvl w:val="0"/>
          <w:numId w:val="4"/>
        </w:numPr>
        <w:ind w:left="509" w:hanging="567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استكمال اجراءات توقيع مشار</w:t>
      </w:r>
      <w:r w:rsidR="0030184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ع مذكرات التفاهم</w:t>
      </w:r>
      <w:r w:rsidR="003049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مع الدول العربية 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مجال النقل البحري والموانئ أو الارصاد الجوية 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دخولها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حيز النفاذ ومتابعة تنفيذها وتحديثه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E451FF" w:rsidRDefault="00E451FF" w:rsidP="004310AA">
      <w:pPr>
        <w:pStyle w:val="ListParagraph"/>
        <w:numPr>
          <w:ilvl w:val="0"/>
          <w:numId w:val="4"/>
        </w:numPr>
        <w:ind w:left="509" w:hanging="567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توثيق وارشفة الاتفاقيات </w:t>
      </w:r>
      <w:r w:rsidR="00DC109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مع الدول العربية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الثنائية لدى المديرية وعلى الموقع الالكتروني للوزارة .</w:t>
      </w:r>
    </w:p>
    <w:p w:rsidR="00E451FF" w:rsidRDefault="00E451FF" w:rsidP="004310AA">
      <w:pPr>
        <w:pStyle w:val="ListParagraph"/>
        <w:numPr>
          <w:ilvl w:val="0"/>
          <w:numId w:val="4"/>
        </w:numPr>
        <w:ind w:left="509" w:hanging="567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التحضير والمشاركة لاجتماعات اللجان</w:t>
      </w:r>
      <w:r w:rsidR="00DC109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الفنية في اطار الجامعة العربية ومجلس وزراء النقل العرب ومتابعة القرارات الصادرة عنه.</w:t>
      </w:r>
    </w:p>
    <w:p w:rsidR="00E451FF" w:rsidRDefault="00E451FF" w:rsidP="004310AA">
      <w:pPr>
        <w:pStyle w:val="ListParagraph"/>
        <w:numPr>
          <w:ilvl w:val="0"/>
          <w:numId w:val="4"/>
        </w:numPr>
        <w:ind w:left="509" w:hanging="567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اعداد وتحديث التقارير الدورية </w:t>
      </w:r>
      <w:r w:rsidR="00C27C0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مع الدول العربية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المتعلقة بمجالات النقل المختلفة بالتنسيق مع الجهات ذات العلاقة ورفعها للإدارة العليا.</w:t>
      </w:r>
    </w:p>
    <w:p w:rsidR="003F5AA2" w:rsidRPr="003F5AA2" w:rsidRDefault="003F5AA2" w:rsidP="003F5AA2">
      <w:pPr>
        <w:pStyle w:val="ListParagraph"/>
        <w:numPr>
          <w:ilvl w:val="0"/>
          <w:numId w:val="4"/>
        </w:numPr>
        <w:spacing w:after="0" w:line="240" w:lineRule="auto"/>
        <w:ind w:left="509" w:hanging="567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3F5AA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</w:t>
      </w:r>
      <w:r w:rsidR="00E451FF" w:rsidRPr="003F5AA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تابعة قضايا قطاع النقل البري في مجال نقل البضائع على مستوى الدول</w:t>
      </w:r>
      <w:r w:rsidR="00C27C03" w:rsidRPr="003F5AA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العربية</w:t>
      </w:r>
      <w:r w:rsidRPr="003F5AA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3F5AA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بالتنسيق مع هيئة تنظيم النقل البري. </w:t>
      </w:r>
    </w:p>
    <w:p w:rsidR="007876E4" w:rsidRDefault="007876E4" w:rsidP="007876E4">
      <w:pPr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  <w:lang w:bidi="ar-JO"/>
        </w:rPr>
      </w:pPr>
    </w:p>
    <w:p w:rsidR="007876E4" w:rsidRDefault="007876E4" w:rsidP="007876E4">
      <w:pPr>
        <w:pStyle w:val="ListParagraph"/>
        <w:spacing w:after="0" w:line="240" w:lineRule="auto"/>
        <w:ind w:left="0"/>
        <w:jc w:val="highKashida"/>
        <w:rPr>
          <w:rFonts w:ascii="Simplified Arabic" w:hAnsi="Simplified Arabic" w:cs="Simplified Arabic"/>
          <w:sz w:val="28"/>
          <w:szCs w:val="28"/>
        </w:rPr>
      </w:pPr>
    </w:p>
    <w:p w:rsidR="00DB41E3" w:rsidRPr="007876E4" w:rsidRDefault="00DB41E3" w:rsidP="0029794E">
      <w:pPr>
        <w:rPr>
          <w:rtl/>
          <w:lang w:bidi="ar-JO"/>
        </w:rPr>
      </w:pPr>
    </w:p>
    <w:p w:rsidR="00E9586C" w:rsidRDefault="00E9586C" w:rsidP="0029794E">
      <w:pPr>
        <w:rPr>
          <w:rtl/>
          <w:lang w:bidi="ar-JO"/>
        </w:rPr>
      </w:pPr>
    </w:p>
    <w:p w:rsidR="004310AA" w:rsidRDefault="004310AA" w:rsidP="0029794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3F5AA2" w:rsidRDefault="003F5AA2" w:rsidP="0029794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E9586C" w:rsidRPr="0030184E" w:rsidRDefault="00E9586C" w:rsidP="0029794E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JO"/>
        </w:rPr>
      </w:pPr>
      <w:r w:rsidRPr="0030184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JO"/>
        </w:rPr>
        <w:t>قسم</w:t>
      </w:r>
      <w:r w:rsidR="0030184E" w:rsidRPr="0030184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JO"/>
        </w:rPr>
        <w:t xml:space="preserve"> الاتفاقيات والمعاهدات الدولية </w:t>
      </w:r>
    </w:p>
    <w:p w:rsidR="00E9586C" w:rsidRPr="00556A6C" w:rsidRDefault="00E9586C" w:rsidP="00E9586C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الاعداد والتحضير والمشاركة في اجتماعات اللجان</w:t>
      </w:r>
      <w:r w:rsidR="00497ED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الدولية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المشتركة وكذلك اللجان</w:t>
      </w:r>
      <w:r w:rsidR="00497ED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الدولية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الفنية في مجال النقل بالتنسيق مع المؤسسات والهيئات التابعة للوزارة والجهات ذات العلاقة .</w:t>
      </w:r>
    </w:p>
    <w:p w:rsidR="00E9586C" w:rsidRPr="00556A6C" w:rsidRDefault="00E9586C" w:rsidP="00E9586C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متابعة تنفيذ التوصيات او القرارات الصادرة عن محاضر اجتماعات اللجان</w:t>
      </w:r>
      <w:r w:rsidR="00497ED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الدولية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المشتركة واللجان الفنية في مجال النقل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E9586C" w:rsidRPr="00556A6C" w:rsidRDefault="00E9586C" w:rsidP="00E9586C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التنسيق والمتابعة مع الجهات التابعة للوزارة والجهات ذات العلاقة لاستكمال اجراءات توقيع مشاريع الاتفاقيات </w:t>
      </w:r>
      <w:r w:rsidR="00497ED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الدولية </w:t>
      </w:r>
      <w:r w:rsidR="0030184E">
        <w:rPr>
          <w:rFonts w:ascii="Simplified Arabic" w:hAnsi="Simplified Arabic" w:cs="Simplified Arabic"/>
          <w:sz w:val="28"/>
          <w:szCs w:val="28"/>
          <w:rtl/>
          <w:lang w:bidi="ar-JO"/>
        </w:rPr>
        <w:t>في مجال النقل (البري، البحري، الجوي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) 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دخولها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حيز النفاذ ومتابعة تنفيذها وتحديثها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E9586C" w:rsidRDefault="00E9586C" w:rsidP="00E9586C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استكمال اجراءات توقيع مشار</w:t>
      </w:r>
      <w:r w:rsidR="0030184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ع مذكرات التفاهم</w:t>
      </w:r>
      <w:r w:rsidR="00E719C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مع الدول الاجنبية 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مجال النقل البحري والموانئ أو الارصاد الجوية 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دخولها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حيز النفاذ ومتابعة تنفيذها وتحديثه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Pr="00556A6C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E9586C" w:rsidRDefault="00E9586C" w:rsidP="00E9586C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توثيق وارشفة الاتفاقيات الثنائية </w:t>
      </w:r>
      <w:r w:rsidR="00E719C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الدولية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لدى المديرية وعلى الموقع الالكتروني للوزارة .</w:t>
      </w:r>
    </w:p>
    <w:p w:rsidR="00E9586C" w:rsidRDefault="00E9586C" w:rsidP="00E9586C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التعاون مع المنظمات الاقليمية والدولية ذات العلاقة بقطاع النقل بالتنسيق مع الجهات المعنية .</w:t>
      </w:r>
    </w:p>
    <w:p w:rsidR="00E9586C" w:rsidRDefault="00E9586C" w:rsidP="00E719C7">
      <w:pPr>
        <w:pStyle w:val="ListParagraph"/>
        <w:numPr>
          <w:ilvl w:val="0"/>
          <w:numId w:val="4"/>
        </w:numPr>
        <w:ind w:left="368" w:hanging="426"/>
        <w:jc w:val="highKashida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اعداد وتحديث التقارير الدورية</w:t>
      </w:r>
      <w:r w:rsidR="00E719C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الدولية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المتعلقة بمجالات النقل المختلفة بالتنسيق مع الجهات ذات العلاقة ورفعها للإدارة العليا.</w:t>
      </w:r>
    </w:p>
    <w:p w:rsidR="007876E4" w:rsidRDefault="007876E4" w:rsidP="007876E4">
      <w:pPr>
        <w:jc w:val="highKashida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7876E4" w:rsidRDefault="007876E4" w:rsidP="007876E4">
      <w:pPr>
        <w:jc w:val="highKashida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7876E4" w:rsidRDefault="007876E4" w:rsidP="007876E4">
      <w:pPr>
        <w:jc w:val="highKashida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7876E4" w:rsidRDefault="007876E4" w:rsidP="007876E4">
      <w:pPr>
        <w:jc w:val="highKashida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7876E4" w:rsidRPr="007876E4" w:rsidRDefault="007876E4" w:rsidP="007876E4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lang w:bidi="ar-JO"/>
        </w:rPr>
      </w:pPr>
      <w:r w:rsidRPr="007876E4"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  <w:lang w:bidi="ar-JO"/>
        </w:rPr>
        <w:lastRenderedPageBreak/>
        <w:t xml:space="preserve">القسم الفني </w:t>
      </w:r>
    </w:p>
    <w:p w:rsidR="007876E4" w:rsidRPr="007876E4" w:rsidRDefault="007876E4" w:rsidP="0037498D">
      <w:pPr>
        <w:pStyle w:val="ListParagraph"/>
        <w:numPr>
          <w:ilvl w:val="0"/>
          <w:numId w:val="9"/>
        </w:numPr>
        <w:spacing w:after="0" w:line="240" w:lineRule="auto"/>
        <w:ind w:left="509" w:hanging="567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 w:rsidRPr="007876E4">
        <w:rPr>
          <w:rFonts w:ascii="Simplified Arabic" w:hAnsi="Simplified Arabic" w:cs="Simplified Arabic"/>
          <w:sz w:val="28"/>
          <w:szCs w:val="28"/>
          <w:rtl/>
          <w:lang w:bidi="ar-JO"/>
        </w:rPr>
        <w:t>متابعة الامور الفنية المرتبطة بالاتفاقيات (العربية و الدولية) و</w:t>
      </w:r>
      <w:r w:rsidR="0037498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bookmarkStart w:id="0" w:name="_GoBack"/>
      <w:bookmarkEnd w:id="0"/>
      <w:r w:rsidRPr="007876E4">
        <w:rPr>
          <w:rFonts w:ascii="Simplified Arabic" w:hAnsi="Simplified Arabic" w:cs="Simplified Arabic"/>
          <w:sz w:val="28"/>
          <w:szCs w:val="28"/>
          <w:rtl/>
          <w:lang w:bidi="ar-JO"/>
        </w:rPr>
        <w:t>ثرها على الاتفاقية التي تحتاج الى رأي فني متخصص بما يسهل عملية متابعة الاتفاقية أو تعديلها أو معالجة المعيقات التي تحول دون دخول الاتفاقية حيز النفاذ.</w:t>
      </w:r>
    </w:p>
    <w:p w:rsidR="007876E4" w:rsidRPr="007876E4" w:rsidRDefault="007876E4" w:rsidP="007876E4">
      <w:pPr>
        <w:pStyle w:val="ListParagraph"/>
        <w:numPr>
          <w:ilvl w:val="0"/>
          <w:numId w:val="10"/>
        </w:numPr>
        <w:spacing w:after="0" w:line="240" w:lineRule="auto"/>
        <w:ind w:left="509" w:hanging="509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 w:rsidRPr="007876E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تسهيل اجراءات الوزارة للحد من الاعتصامات و الاعتراضات التي يقوم بها سائقو الشاحنات وغيرهم من العاملين في مجال نقل البضائع من خلال مراجعة الاتفاقيات و تعديل شروط الاتفاقية الفنية التي تمس </w:t>
      </w:r>
    </w:p>
    <w:p w:rsidR="007876E4" w:rsidRPr="007876E4" w:rsidRDefault="007876E4" w:rsidP="007876E4">
      <w:pPr>
        <w:pStyle w:val="ListParagraph"/>
        <w:numPr>
          <w:ilvl w:val="0"/>
          <w:numId w:val="10"/>
        </w:numPr>
        <w:spacing w:after="0" w:line="240" w:lineRule="auto"/>
        <w:ind w:left="509" w:hanging="509"/>
        <w:jc w:val="highKashida"/>
        <w:rPr>
          <w:rFonts w:ascii="Simplified Arabic" w:hAnsi="Simplified Arabic" w:cs="Simplified Arabic"/>
          <w:sz w:val="28"/>
          <w:szCs w:val="28"/>
        </w:rPr>
      </w:pPr>
      <w:r w:rsidRPr="007876E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عملهم خاصة في ضوء بدء عودة النقل البري بين الاردن و سوريا. </w:t>
      </w:r>
    </w:p>
    <w:p w:rsidR="007876E4" w:rsidRPr="007876E4" w:rsidRDefault="007876E4" w:rsidP="007876E4">
      <w:pPr>
        <w:pStyle w:val="ListParagraph"/>
        <w:numPr>
          <w:ilvl w:val="0"/>
          <w:numId w:val="10"/>
        </w:numPr>
        <w:spacing w:after="0" w:line="240" w:lineRule="auto"/>
        <w:ind w:left="509" w:hanging="509"/>
        <w:jc w:val="highKashida"/>
        <w:rPr>
          <w:rFonts w:ascii="Simplified Arabic" w:hAnsi="Simplified Arabic" w:cs="Simplified Arabic"/>
          <w:sz w:val="28"/>
          <w:szCs w:val="28"/>
        </w:rPr>
      </w:pPr>
      <w:r w:rsidRPr="007876E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توفير الوقت والجهد المستغرق في متابعة الامور الفنية من خلال الهيئات التابعة للوزارة. </w:t>
      </w:r>
    </w:p>
    <w:p w:rsidR="007876E4" w:rsidRPr="007876E4" w:rsidRDefault="007876E4" w:rsidP="007876E4">
      <w:pPr>
        <w:jc w:val="highKashida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7876E4" w:rsidRPr="007876E4" w:rsidRDefault="007876E4" w:rsidP="007876E4">
      <w:pPr>
        <w:jc w:val="highKashida"/>
        <w:rPr>
          <w:rFonts w:ascii="Simplified Arabic" w:hAnsi="Simplified Arabic" w:cs="Simplified Arabic"/>
          <w:sz w:val="28"/>
          <w:szCs w:val="28"/>
          <w:lang w:bidi="ar-JO"/>
        </w:rPr>
      </w:pPr>
    </w:p>
    <w:sectPr w:rsidR="007876E4" w:rsidRPr="007876E4" w:rsidSect="004310A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B00"/>
    <w:multiLevelType w:val="hybridMultilevel"/>
    <w:tmpl w:val="F7066B02"/>
    <w:lvl w:ilvl="0" w:tplc="0409000D">
      <w:start w:val="1"/>
      <w:numFmt w:val="bullet"/>
      <w:lvlText w:val=""/>
      <w:lvlJc w:val="left"/>
      <w:pPr>
        <w:ind w:left="-7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</w:abstractNum>
  <w:abstractNum w:abstractNumId="1">
    <w:nsid w:val="30223207"/>
    <w:multiLevelType w:val="hybridMultilevel"/>
    <w:tmpl w:val="C0BA26BA"/>
    <w:lvl w:ilvl="0" w:tplc="F5CC3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415CA"/>
    <w:multiLevelType w:val="hybridMultilevel"/>
    <w:tmpl w:val="59DEED40"/>
    <w:lvl w:ilvl="0" w:tplc="8FB6B9A8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2295F"/>
    <w:multiLevelType w:val="hybridMultilevel"/>
    <w:tmpl w:val="AA1A41EA"/>
    <w:lvl w:ilvl="0" w:tplc="7062CCD6">
      <w:numFmt w:val="bullet"/>
      <w:lvlText w:val="-"/>
      <w:lvlJc w:val="left"/>
      <w:pPr>
        <w:ind w:left="-781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-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</w:abstractNum>
  <w:abstractNum w:abstractNumId="4">
    <w:nsid w:val="41C30B4E"/>
    <w:multiLevelType w:val="hybridMultilevel"/>
    <w:tmpl w:val="585C2E6C"/>
    <w:lvl w:ilvl="0" w:tplc="8772B1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F1299"/>
    <w:multiLevelType w:val="hybridMultilevel"/>
    <w:tmpl w:val="4AA28F52"/>
    <w:lvl w:ilvl="0" w:tplc="0409000D">
      <w:start w:val="1"/>
      <w:numFmt w:val="bullet"/>
      <w:lvlText w:val="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>
    <w:nsid w:val="62FE6542"/>
    <w:multiLevelType w:val="hybridMultilevel"/>
    <w:tmpl w:val="B36224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C14D2"/>
    <w:multiLevelType w:val="hybridMultilevel"/>
    <w:tmpl w:val="0D4A2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A2878"/>
    <w:multiLevelType w:val="hybridMultilevel"/>
    <w:tmpl w:val="8C9A9932"/>
    <w:lvl w:ilvl="0" w:tplc="F5CC3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09"/>
    <w:rsid w:val="001C1F59"/>
    <w:rsid w:val="00275F33"/>
    <w:rsid w:val="0029794E"/>
    <w:rsid w:val="002C2598"/>
    <w:rsid w:val="002E11C3"/>
    <w:rsid w:val="0030184E"/>
    <w:rsid w:val="003049EC"/>
    <w:rsid w:val="00360BCE"/>
    <w:rsid w:val="0037498D"/>
    <w:rsid w:val="00387826"/>
    <w:rsid w:val="003F5AA2"/>
    <w:rsid w:val="004240FA"/>
    <w:rsid w:val="004310AA"/>
    <w:rsid w:val="00497ED0"/>
    <w:rsid w:val="00556A6C"/>
    <w:rsid w:val="006212B6"/>
    <w:rsid w:val="0068193B"/>
    <w:rsid w:val="006A3D3F"/>
    <w:rsid w:val="007876E4"/>
    <w:rsid w:val="007C1F39"/>
    <w:rsid w:val="00834709"/>
    <w:rsid w:val="0096776A"/>
    <w:rsid w:val="00BD56EE"/>
    <w:rsid w:val="00BE4A05"/>
    <w:rsid w:val="00BF5FF6"/>
    <w:rsid w:val="00C23A79"/>
    <w:rsid w:val="00C27C03"/>
    <w:rsid w:val="00C63581"/>
    <w:rsid w:val="00C91279"/>
    <w:rsid w:val="00DB41E3"/>
    <w:rsid w:val="00DC1095"/>
    <w:rsid w:val="00E451FF"/>
    <w:rsid w:val="00E719C7"/>
    <w:rsid w:val="00E9586C"/>
    <w:rsid w:val="00F65DDD"/>
    <w:rsid w:val="00F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I. Saleh</dc:creator>
  <cp:lastModifiedBy>Eman I. Saleh</cp:lastModifiedBy>
  <cp:revision>10</cp:revision>
  <cp:lastPrinted>2021-03-16T09:22:00Z</cp:lastPrinted>
  <dcterms:created xsi:type="dcterms:W3CDTF">2021-03-03T11:45:00Z</dcterms:created>
  <dcterms:modified xsi:type="dcterms:W3CDTF">2021-11-07T08:29:00Z</dcterms:modified>
</cp:coreProperties>
</file>